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A055D6" w:rsidR="00A055D6" w:rsidP="00BC5297" w:rsidRDefault="00A055D6" w14:paraId="3189D269" w14:textId="4CD5E241">
      <w:pPr>
        <w:widowControl w:val="0"/>
        <w:jc w:val="center"/>
        <w:rPr>
          <w:rFonts w:cs="Arial"/>
          <w:b/>
          <w:color w:val="000000"/>
          <w:sz w:val="36"/>
          <w:szCs w:val="36"/>
        </w:rPr>
      </w:pPr>
      <w:r w:rsidRPr="00A055D6">
        <w:rPr>
          <w:rFonts w:cs="Arial"/>
          <w:b/>
          <w:color w:val="000000"/>
          <w:sz w:val="36"/>
          <w:szCs w:val="36"/>
        </w:rPr>
        <w:t>THE MARK DOWER TRUST</w:t>
      </w:r>
    </w:p>
    <w:p w:rsidR="00A443CF" w:rsidP="00A055D6" w:rsidRDefault="00A443CF" w14:paraId="0F59D4E6" w14:textId="77777777">
      <w:pPr>
        <w:widowControl w:val="0"/>
        <w:rPr>
          <w:rFonts w:cs="Arial"/>
          <w:color w:val="000000"/>
          <w:szCs w:val="24"/>
        </w:rPr>
      </w:pPr>
    </w:p>
    <w:p w:rsidRPr="00A055D6" w:rsidR="00A055D6" w:rsidP="4F172409" w:rsidRDefault="00A055D6" w14:paraId="04492B5D" w14:textId="2684AAD6">
      <w:pPr>
        <w:widowControl w:val="0"/>
        <w:jc w:val="both"/>
        <w:rPr>
          <w:rFonts w:cs="Arial"/>
          <w:color w:val="000000"/>
        </w:rPr>
      </w:pPr>
      <w:r w:rsidRPr="4F172409" w:rsidR="00A055D6">
        <w:rPr>
          <w:rFonts w:cs="Arial"/>
          <w:color w:val="000000" w:themeColor="text1" w:themeTint="FF" w:themeShade="FF"/>
        </w:rPr>
        <w:t xml:space="preserve">Mark </w:t>
      </w:r>
      <w:r w:rsidRPr="4F172409" w:rsidR="00875E7E">
        <w:rPr>
          <w:rFonts w:cs="Arial"/>
          <w:color w:val="000000" w:themeColor="text1" w:themeTint="FF" w:themeShade="FF"/>
        </w:rPr>
        <w:t>Dower</w:t>
      </w:r>
      <w:r w:rsidRPr="4F172409" w:rsidR="00200C29">
        <w:rPr>
          <w:rFonts w:cs="Arial"/>
          <w:color w:val="000000" w:themeColor="text1" w:themeTint="FF" w:themeShade="FF"/>
        </w:rPr>
        <w:t xml:space="preserve"> </w:t>
      </w:r>
      <w:r w:rsidRPr="4F172409" w:rsidR="00875E7E">
        <w:rPr>
          <w:rFonts w:cs="Arial"/>
          <w:color w:val="000000" w:themeColor="text1" w:themeTint="FF" w:themeShade="FF"/>
        </w:rPr>
        <w:t>lived his life to the full</w:t>
      </w:r>
      <w:r w:rsidRPr="4F172409" w:rsidR="4D838F3F">
        <w:rPr>
          <w:rFonts w:cs="Arial"/>
          <w:color w:val="000000" w:themeColor="text1" w:themeTint="FF" w:themeShade="FF"/>
        </w:rPr>
        <w:t>est</w:t>
      </w:r>
      <w:r w:rsidRPr="4F172409" w:rsidR="00875E7E">
        <w:rPr>
          <w:rFonts w:cs="Arial"/>
          <w:color w:val="000000" w:themeColor="text1" w:themeTint="FF" w:themeShade="FF"/>
        </w:rPr>
        <w:t xml:space="preserve"> before he died </w:t>
      </w:r>
      <w:r w:rsidRPr="4F172409" w:rsidR="004C20F1">
        <w:rPr>
          <w:rFonts w:cs="Arial"/>
          <w:color w:val="000000" w:themeColor="text1" w:themeTint="FF" w:themeShade="FF"/>
        </w:rPr>
        <w:t xml:space="preserve">at the age of </w:t>
      </w:r>
      <w:r w:rsidRPr="4F172409" w:rsidR="00875E7E">
        <w:rPr>
          <w:rFonts w:cs="Arial"/>
          <w:color w:val="000000" w:themeColor="text1" w:themeTint="FF" w:themeShade="FF"/>
        </w:rPr>
        <w:t>41 years</w:t>
      </w:r>
      <w:r w:rsidRPr="4F172409" w:rsidR="004C20F1">
        <w:rPr>
          <w:rFonts w:cs="Arial"/>
          <w:color w:val="000000" w:themeColor="text1" w:themeTint="FF" w:themeShade="FF"/>
        </w:rPr>
        <w:t xml:space="preserve"> in 2003</w:t>
      </w:r>
      <w:r w:rsidRPr="4F172409" w:rsidR="00875E7E">
        <w:rPr>
          <w:rFonts w:cs="Arial"/>
          <w:color w:val="000000" w:themeColor="text1" w:themeTint="FF" w:themeShade="FF"/>
        </w:rPr>
        <w:t xml:space="preserve">. Mark </w:t>
      </w:r>
      <w:r w:rsidRPr="4F172409" w:rsidR="00200C29">
        <w:rPr>
          <w:rFonts w:cs="Arial"/>
          <w:color w:val="000000" w:themeColor="text1" w:themeTint="FF" w:themeShade="FF"/>
        </w:rPr>
        <w:t xml:space="preserve">had Friedreich’s </w:t>
      </w:r>
      <w:r w:rsidRPr="4F172409" w:rsidR="006211BB">
        <w:rPr>
          <w:rFonts w:cs="Arial"/>
          <w:color w:val="000000" w:themeColor="text1" w:themeTint="FF" w:themeShade="FF"/>
        </w:rPr>
        <w:t xml:space="preserve">ataxia </w:t>
      </w:r>
      <w:r w:rsidRPr="4F172409" w:rsidR="00200C29">
        <w:rPr>
          <w:rFonts w:cs="Arial"/>
          <w:color w:val="000000" w:themeColor="text1" w:themeTint="FF" w:themeShade="FF"/>
        </w:rPr>
        <w:t xml:space="preserve">and </w:t>
      </w:r>
      <w:r w:rsidRPr="4F172409" w:rsidR="00A055D6">
        <w:rPr>
          <w:rFonts w:cs="Arial"/>
          <w:color w:val="000000" w:themeColor="text1" w:themeTint="FF" w:themeShade="FF"/>
        </w:rPr>
        <w:t>was fiercely independent and driven. Though he loved his family and his home</w:t>
      </w:r>
      <w:r w:rsidRPr="4F172409" w:rsidR="7A8C0AFF">
        <w:rPr>
          <w:rFonts w:cs="Arial"/>
          <w:color w:val="000000" w:themeColor="text1" w:themeTint="FF" w:themeShade="FF"/>
        </w:rPr>
        <w:t>,</w:t>
      </w:r>
      <w:r w:rsidRPr="4F172409" w:rsidR="00A055D6">
        <w:rPr>
          <w:rFonts w:cs="Arial"/>
          <w:color w:val="000000" w:themeColor="text1" w:themeTint="FF" w:themeShade="FF"/>
        </w:rPr>
        <w:t xml:space="preserve"> he wanted the same autonomy whi</w:t>
      </w:r>
      <w:r w:rsidRPr="4F172409" w:rsidR="00490586">
        <w:rPr>
          <w:rFonts w:cs="Arial"/>
          <w:color w:val="000000" w:themeColor="text1" w:themeTint="FF" w:themeShade="FF"/>
        </w:rPr>
        <w:t>ch other young people yearn for:</w:t>
      </w:r>
      <w:r w:rsidRPr="4F172409" w:rsidR="00A055D6">
        <w:rPr>
          <w:rFonts w:cs="Arial"/>
          <w:color w:val="000000" w:themeColor="text1" w:themeTint="FF" w:themeShade="FF"/>
        </w:rPr>
        <w:t xml:space="preserve"> the ability to make his own choices and to have his own space</w:t>
      </w:r>
      <w:r w:rsidRPr="4F172409" w:rsidR="00A055D6">
        <w:rPr>
          <w:rFonts w:cs="Arial"/>
          <w:color w:val="000000" w:themeColor="text1" w:themeTint="FF" w:themeShade="FF"/>
        </w:rPr>
        <w:t xml:space="preserve">.  </w:t>
      </w:r>
      <w:r w:rsidRPr="4F172409" w:rsidR="00A055D6">
        <w:rPr>
          <w:rFonts w:cs="Arial"/>
          <w:color w:val="000000" w:themeColor="text1" w:themeTint="FF" w:themeShade="FF"/>
        </w:rPr>
        <w:t xml:space="preserve">The Mark Dower Trust aims to help similarly independent young people who have been diagnosed with </w:t>
      </w:r>
      <w:r w:rsidRPr="4F172409" w:rsidR="006211BB">
        <w:rPr>
          <w:rFonts w:cs="Arial"/>
          <w:color w:val="000000" w:themeColor="text1" w:themeTint="FF" w:themeShade="FF"/>
        </w:rPr>
        <w:t>a</w:t>
      </w:r>
      <w:r w:rsidRPr="4F172409" w:rsidR="006211BB">
        <w:rPr>
          <w:rFonts w:cs="Arial"/>
          <w:color w:val="000000" w:themeColor="text1" w:themeTint="FF" w:themeShade="FF"/>
        </w:rPr>
        <w:t xml:space="preserve">taxia </w:t>
      </w:r>
      <w:r w:rsidRPr="4F172409" w:rsidR="00A055D6">
        <w:rPr>
          <w:rFonts w:cs="Arial"/>
          <w:color w:val="000000" w:themeColor="text1" w:themeTint="FF" w:themeShade="FF"/>
        </w:rPr>
        <w:t>to develop and enjoy hobbies and activities and to enhance their skills</w:t>
      </w:r>
      <w:r w:rsidRPr="4F172409" w:rsidR="00A055D6">
        <w:rPr>
          <w:rFonts w:cs="Arial"/>
          <w:color w:val="000000" w:themeColor="text1" w:themeTint="FF" w:themeShade="FF"/>
        </w:rPr>
        <w:t xml:space="preserve">.  </w:t>
      </w:r>
    </w:p>
    <w:p w:rsidR="00A443CF" w:rsidP="0026242B" w:rsidRDefault="00A443CF" w14:paraId="06113DEB" w14:textId="77777777">
      <w:pPr>
        <w:widowControl w:val="0"/>
        <w:jc w:val="both"/>
        <w:rPr>
          <w:rFonts w:cs="Arial"/>
          <w:color w:val="000000"/>
          <w:szCs w:val="24"/>
        </w:rPr>
      </w:pPr>
    </w:p>
    <w:p w:rsidRPr="00A055D6" w:rsidR="00A055D6" w:rsidP="0026242B" w:rsidRDefault="00A055D6" w14:paraId="5E811D83" w14:textId="08206E87">
      <w:pPr>
        <w:widowControl w:val="0"/>
        <w:jc w:val="both"/>
        <w:rPr>
          <w:rFonts w:cs="Arial"/>
          <w:color w:val="000000"/>
          <w:szCs w:val="24"/>
        </w:rPr>
      </w:pPr>
      <w:r w:rsidRPr="00A055D6">
        <w:rPr>
          <w:rFonts w:cs="Arial"/>
          <w:color w:val="000000"/>
          <w:szCs w:val="24"/>
        </w:rPr>
        <w:t>Mark enjoyed painting and drawing as well as writing poetry. At the age of 19, he heard about an opportunity to live in a house away from home and to attend college with other creative young people.  He s</w:t>
      </w:r>
      <w:r w:rsidR="00200C29">
        <w:rPr>
          <w:rFonts w:cs="Arial"/>
          <w:color w:val="000000"/>
          <w:szCs w:val="24"/>
        </w:rPr>
        <w:t>et about getting himself involved</w:t>
      </w:r>
      <w:r w:rsidRPr="00A055D6">
        <w:rPr>
          <w:rFonts w:cs="Arial"/>
          <w:color w:val="000000"/>
          <w:szCs w:val="24"/>
        </w:rPr>
        <w:t xml:space="preserve">. When the local authority rejected his application for funding, Mark responded by conducting a ‘sit-in’ at the council offices, staying put all day until the officers agreed to review their decision. He won his fight and spent an incredible few years making life-long friendships, writing a book of poetry as well as beginning his autobiography. Whilst there, he learnt new painting techniques and held several exhibitions, selling his work to the public.  </w:t>
      </w:r>
    </w:p>
    <w:p w:rsidR="00A443CF" w:rsidP="0026242B" w:rsidRDefault="00A443CF" w14:paraId="1A560CD3" w14:textId="77777777">
      <w:pPr>
        <w:widowControl w:val="0"/>
        <w:jc w:val="both"/>
        <w:rPr>
          <w:rFonts w:cs="Arial"/>
          <w:color w:val="000000"/>
          <w:szCs w:val="24"/>
        </w:rPr>
      </w:pPr>
    </w:p>
    <w:p w:rsidR="00A055D6" w:rsidP="0026242B" w:rsidRDefault="00A055D6" w14:paraId="7236B325" w14:textId="30B4E5F0">
      <w:pPr>
        <w:widowControl w:val="0"/>
        <w:jc w:val="both"/>
        <w:rPr>
          <w:rFonts w:cs="Arial"/>
          <w:color w:val="000000"/>
          <w:szCs w:val="24"/>
        </w:rPr>
      </w:pPr>
      <w:r w:rsidRPr="00A055D6">
        <w:rPr>
          <w:rFonts w:cs="Arial"/>
          <w:color w:val="000000"/>
          <w:szCs w:val="24"/>
        </w:rPr>
        <w:t xml:space="preserve">Inspired by Mark’s independent spirit </w:t>
      </w:r>
      <w:r w:rsidRPr="00BC5297">
        <w:rPr>
          <w:rFonts w:cs="Arial"/>
          <w:color w:val="000000"/>
          <w:szCs w:val="24"/>
        </w:rPr>
        <w:t>and appetite to try new things, The Mark Dower Trust offers a small annual grant of up to £3</w:t>
      </w:r>
      <w:r w:rsidRPr="00BC5297" w:rsidR="006211BB">
        <w:rPr>
          <w:rFonts w:cs="Arial"/>
          <w:color w:val="000000"/>
          <w:szCs w:val="24"/>
        </w:rPr>
        <w:t>,</w:t>
      </w:r>
      <w:r w:rsidRPr="00BC5297">
        <w:rPr>
          <w:rFonts w:cs="Arial"/>
          <w:color w:val="000000"/>
          <w:szCs w:val="24"/>
        </w:rPr>
        <w:t>000</w:t>
      </w:r>
      <w:r w:rsidRPr="00BC5297" w:rsidR="00BB134C">
        <w:rPr>
          <w:rFonts w:cs="Arial"/>
          <w:color w:val="000000"/>
          <w:szCs w:val="24"/>
        </w:rPr>
        <w:t xml:space="preserve"> to be shared among each year’s group of awardees</w:t>
      </w:r>
      <w:r w:rsidRPr="00BC5297">
        <w:rPr>
          <w:rFonts w:cs="Arial"/>
          <w:color w:val="000000"/>
          <w:szCs w:val="24"/>
        </w:rPr>
        <w:t>.</w:t>
      </w:r>
      <w:r w:rsidR="003F659A">
        <w:rPr>
          <w:rFonts w:cs="Arial"/>
          <w:color w:val="000000"/>
          <w:szCs w:val="24"/>
        </w:rPr>
        <w:t xml:space="preserve"> The average award given is around £500.</w:t>
      </w:r>
      <w:r w:rsidRPr="00BC5297">
        <w:rPr>
          <w:rFonts w:cs="Arial"/>
          <w:color w:val="000000"/>
          <w:szCs w:val="24"/>
        </w:rPr>
        <w:t xml:space="preserve"> The aim is to support</w:t>
      </w:r>
      <w:r w:rsidRPr="00A055D6">
        <w:rPr>
          <w:rFonts w:cs="Arial"/>
          <w:color w:val="000000"/>
          <w:szCs w:val="24"/>
        </w:rPr>
        <w:t xml:space="preserve"> young people in their quest for independent living through enabling them to develop skills, hobbies or interests.</w:t>
      </w:r>
    </w:p>
    <w:p w:rsidR="00BC5297" w:rsidP="0026242B" w:rsidRDefault="00BC5297" w14:paraId="3C2CF336" w14:textId="77777777">
      <w:pPr>
        <w:widowControl w:val="0"/>
        <w:jc w:val="both"/>
        <w:rPr>
          <w:rFonts w:cs="Arial"/>
          <w:color w:val="000000"/>
          <w:szCs w:val="24"/>
        </w:rPr>
      </w:pPr>
    </w:p>
    <w:p w:rsidRPr="00A055D6" w:rsidR="00BC5297" w:rsidP="0026242B" w:rsidRDefault="00BC5297" w14:paraId="237B4486" w14:textId="05538836">
      <w:pPr>
        <w:widowControl w:val="0"/>
        <w:jc w:val="both"/>
        <w:rPr>
          <w:rFonts w:cs="Arial"/>
          <w:color w:val="000000"/>
          <w:szCs w:val="24"/>
        </w:rPr>
      </w:pPr>
      <w:r w:rsidRPr="00BC5297">
        <w:rPr>
          <w:rFonts w:cs="Arial"/>
          <w:b/>
          <w:color w:val="000000"/>
          <w:szCs w:val="24"/>
        </w:rPr>
        <w:t>Please note:</w:t>
      </w:r>
      <w:r>
        <w:rPr>
          <w:rFonts w:cs="Arial"/>
          <w:color w:val="000000"/>
          <w:szCs w:val="24"/>
        </w:rPr>
        <w:t xml:space="preserve"> </w:t>
      </w:r>
      <w:r w:rsidRPr="00BC5297">
        <w:rPr>
          <w:rFonts w:cs="Arial"/>
          <w:i/>
          <w:color w:val="000000"/>
          <w:szCs w:val="24"/>
        </w:rPr>
        <w:t>While</w:t>
      </w:r>
      <w:r>
        <w:rPr>
          <w:rFonts w:cs="Arial"/>
          <w:color w:val="000000"/>
          <w:szCs w:val="24"/>
        </w:rPr>
        <w:t xml:space="preserve"> </w:t>
      </w:r>
      <w:r w:rsidRPr="00BC5297">
        <w:rPr>
          <w:rFonts w:cs="Arial"/>
          <w:i/>
          <w:color w:val="000000"/>
          <w:szCs w:val="24"/>
        </w:rPr>
        <w:t xml:space="preserve">Ataxia UK helps </w:t>
      </w:r>
      <w:r>
        <w:rPr>
          <w:rFonts w:cs="Arial"/>
          <w:i/>
          <w:color w:val="000000"/>
          <w:szCs w:val="24"/>
        </w:rPr>
        <w:t xml:space="preserve">to administer this grant, The </w:t>
      </w:r>
      <w:r w:rsidRPr="00BC5297">
        <w:rPr>
          <w:rFonts w:cs="Arial"/>
          <w:i/>
          <w:color w:val="000000"/>
          <w:szCs w:val="24"/>
        </w:rPr>
        <w:t>Mark Dower Trust is a separate grant-giving organisation to Ataxia UK</w:t>
      </w:r>
      <w:r>
        <w:rPr>
          <w:rFonts w:cs="Arial"/>
          <w:color w:val="000000"/>
          <w:szCs w:val="24"/>
        </w:rPr>
        <w:t>.</w:t>
      </w:r>
    </w:p>
    <w:p w:rsidR="00A055D6" w:rsidP="0026242B" w:rsidRDefault="00A055D6" w14:paraId="378390FF" w14:textId="77777777">
      <w:pPr>
        <w:widowControl w:val="0"/>
        <w:ind w:firstLine="66"/>
        <w:jc w:val="both"/>
        <w:rPr>
          <w:rFonts w:cs="Arial"/>
          <w:b/>
          <w:color w:val="000000"/>
          <w:sz w:val="36"/>
        </w:rPr>
      </w:pPr>
    </w:p>
    <w:p w:rsidR="00E473BC" w:rsidP="00CB6CAC" w:rsidRDefault="00E473BC" w14:paraId="377747B4" w14:textId="77777777">
      <w:pPr>
        <w:widowControl w:val="0"/>
        <w:rPr>
          <w:rFonts w:cs="Arial"/>
          <w:b/>
          <w:color w:val="000000"/>
        </w:rPr>
      </w:pPr>
      <w:r w:rsidRPr="0008305E">
        <w:rPr>
          <w:rFonts w:cs="Arial"/>
          <w:b/>
          <w:color w:val="000000"/>
          <w:sz w:val="36"/>
        </w:rPr>
        <w:t xml:space="preserve">How to apply </w:t>
      </w:r>
      <w:r>
        <w:rPr>
          <w:rFonts w:cs="Arial"/>
          <w:b/>
          <w:color w:val="000000"/>
          <w:sz w:val="36"/>
        </w:rPr>
        <w:t>to the Mark Dower Trust</w:t>
      </w:r>
    </w:p>
    <w:p w:rsidRPr="00E521A6" w:rsidR="00E473BC" w:rsidP="00E473BC" w:rsidRDefault="00E473BC" w14:paraId="76068640" w14:textId="77777777">
      <w:pPr>
        <w:widowControl w:val="0"/>
        <w:ind w:firstLine="66"/>
        <w:rPr>
          <w:rFonts w:cs="Arial"/>
          <w:sz w:val="22"/>
          <w:szCs w:val="22"/>
        </w:rPr>
      </w:pPr>
    </w:p>
    <w:p w:rsidRPr="00277E3D" w:rsidR="00E473BC" w:rsidP="00E473BC" w:rsidRDefault="00E473BC" w14:paraId="7359387D" w14:textId="77777777">
      <w:pPr>
        <w:widowControl w:val="0"/>
        <w:ind w:left="265" w:firstLine="66"/>
        <w:rPr>
          <w:rFonts w:cs="Arial"/>
          <w:szCs w:val="24"/>
        </w:rPr>
      </w:pPr>
      <w:r w:rsidRPr="00277E3D">
        <w:rPr>
          <w:rFonts w:cs="Arial"/>
          <w:szCs w:val="24"/>
        </w:rPr>
        <w:t>1. Fill in the application form and submit it online OR print and send by post.</w:t>
      </w:r>
    </w:p>
    <w:p w:rsidRPr="00277E3D" w:rsidR="00E473BC" w:rsidP="00E473BC" w:rsidRDefault="00E473BC" w14:paraId="40D8FB56" w14:textId="77777777">
      <w:pPr>
        <w:widowControl w:val="0"/>
        <w:ind w:left="265" w:firstLine="66"/>
        <w:rPr>
          <w:rFonts w:cs="Arial"/>
          <w:szCs w:val="24"/>
        </w:rPr>
      </w:pPr>
    </w:p>
    <w:p w:rsidRPr="00277E3D" w:rsidR="00E473BC" w:rsidP="00E473BC" w:rsidRDefault="00E473BC" w14:paraId="5F2EE9AF" w14:textId="46AFD37B">
      <w:pPr>
        <w:widowControl w:val="0"/>
        <w:ind w:left="331"/>
        <w:rPr>
          <w:rFonts w:cs="Arial"/>
          <w:szCs w:val="24"/>
        </w:rPr>
      </w:pPr>
      <w:r w:rsidRPr="00277E3D">
        <w:rPr>
          <w:rFonts w:cs="Arial"/>
          <w:szCs w:val="24"/>
        </w:rPr>
        <w:t>2. In order to complete your application, please send us the following</w:t>
      </w:r>
      <w:r>
        <w:rPr>
          <w:rFonts w:cs="Arial"/>
          <w:szCs w:val="24"/>
        </w:rPr>
        <w:t>,</w:t>
      </w:r>
      <w:r w:rsidRPr="00277E3D">
        <w:rPr>
          <w:rFonts w:cs="Arial"/>
          <w:szCs w:val="24"/>
        </w:rPr>
        <w:t xml:space="preserve"> which can </w:t>
      </w:r>
      <w:r w:rsidRPr="00277E3D" w:rsidR="0026242B">
        <w:rPr>
          <w:rFonts w:cs="Arial"/>
          <w:szCs w:val="24"/>
        </w:rPr>
        <w:t>either be scanned or</w:t>
      </w:r>
      <w:r w:rsidRPr="00277E3D">
        <w:rPr>
          <w:rFonts w:cs="Arial"/>
          <w:szCs w:val="24"/>
        </w:rPr>
        <w:t xml:space="preserve"> emailed to </w:t>
      </w:r>
      <w:hyperlink w:history="1" r:id="rId11">
        <w:r w:rsidRPr="00460913" w:rsidR="00427D4B">
          <w:rPr>
            <w:rStyle w:val="Hyperlink"/>
            <w:rFonts w:cs="Arial"/>
            <w:szCs w:val="24"/>
          </w:rPr>
          <w:t>help@ataxia.org.uk</w:t>
        </w:r>
      </w:hyperlink>
      <w:r w:rsidRPr="00277E3D">
        <w:rPr>
          <w:rFonts w:cs="Arial"/>
          <w:color w:val="000000"/>
          <w:szCs w:val="24"/>
        </w:rPr>
        <w:t xml:space="preserve">  </w:t>
      </w:r>
      <w:r w:rsidR="0026242B">
        <w:rPr>
          <w:rFonts w:cs="Arial"/>
          <w:color w:val="000000"/>
          <w:szCs w:val="24"/>
        </w:rPr>
        <w:t xml:space="preserve">(FAO: Mark Dower Trust) </w:t>
      </w:r>
      <w:r w:rsidRPr="00277E3D">
        <w:rPr>
          <w:rFonts w:cs="Arial"/>
          <w:szCs w:val="24"/>
        </w:rPr>
        <w:t>or</w:t>
      </w:r>
      <w:r>
        <w:rPr>
          <w:rFonts w:cs="Arial"/>
          <w:szCs w:val="24"/>
        </w:rPr>
        <w:t xml:space="preserve"> sent by post:</w:t>
      </w:r>
    </w:p>
    <w:p w:rsidRPr="00277E3D" w:rsidR="00E473BC" w:rsidP="00E06027" w:rsidRDefault="00E473BC" w14:paraId="25C7B771" w14:textId="77777777">
      <w:pPr>
        <w:widowControl w:val="0"/>
        <w:ind w:left="691"/>
        <w:rPr>
          <w:rFonts w:cs="Arial"/>
          <w:szCs w:val="24"/>
        </w:rPr>
      </w:pPr>
    </w:p>
    <w:p w:rsidR="00E473BC" w:rsidP="00E06027" w:rsidRDefault="00E473BC" w14:paraId="79D52DDC" w14:textId="708BB5C4">
      <w:pPr>
        <w:widowControl w:val="0"/>
        <w:numPr>
          <w:ilvl w:val="0"/>
          <w:numId w:val="1"/>
        </w:numPr>
        <w:rPr>
          <w:rFonts w:cs="Arial"/>
          <w:szCs w:val="24"/>
        </w:rPr>
      </w:pPr>
      <w:r w:rsidRPr="00277E3D">
        <w:rPr>
          <w:rFonts w:cs="Arial"/>
          <w:szCs w:val="24"/>
        </w:rPr>
        <w:t xml:space="preserve">A recent letter from your doctor (not more than </w:t>
      </w:r>
      <w:r w:rsidR="00427D4B">
        <w:rPr>
          <w:rFonts w:cs="Arial"/>
          <w:szCs w:val="24"/>
        </w:rPr>
        <w:t>a year old</w:t>
      </w:r>
      <w:r w:rsidR="00490586">
        <w:rPr>
          <w:rFonts w:cs="Arial"/>
          <w:szCs w:val="24"/>
        </w:rPr>
        <w:t>) confirming you have a</w:t>
      </w:r>
      <w:r w:rsidRPr="00277E3D">
        <w:rPr>
          <w:rFonts w:cs="Arial"/>
          <w:szCs w:val="24"/>
        </w:rPr>
        <w:t>taxia and stating that you are fit to take part in any activities</w:t>
      </w:r>
      <w:r>
        <w:rPr>
          <w:rFonts w:cs="Arial"/>
          <w:szCs w:val="24"/>
        </w:rPr>
        <w:t>, training</w:t>
      </w:r>
      <w:r w:rsidRPr="00277E3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or hobbies.</w:t>
      </w:r>
    </w:p>
    <w:p w:rsidRPr="00456285" w:rsidR="00456285" w:rsidP="00E06027" w:rsidRDefault="00456285" w14:paraId="67A49308" w14:textId="35B36018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sz w:val="24"/>
          <w:szCs w:val="24"/>
          <w:lang w:eastAsia="en-GB"/>
        </w:rPr>
      </w:pPr>
      <w:r w:rsidRPr="00456285">
        <w:rPr>
          <w:rFonts w:ascii="Arial" w:hAnsi="Arial" w:cs="Arial"/>
          <w:sz w:val="24"/>
          <w:szCs w:val="24"/>
        </w:rPr>
        <w:t>Evidence</w:t>
      </w:r>
      <w:r w:rsidRPr="00456285">
        <w:rPr>
          <w:rFonts w:cs="Arial"/>
          <w:sz w:val="24"/>
          <w:szCs w:val="24"/>
        </w:rPr>
        <w:t xml:space="preserve"> </w:t>
      </w:r>
      <w:r w:rsidR="00200C29">
        <w:rPr>
          <w:rFonts w:ascii="Arial" w:hAnsi="Arial" w:eastAsia="Times New Roman" w:cs="Arial"/>
          <w:sz w:val="24"/>
          <w:szCs w:val="24"/>
          <w:lang w:eastAsia="en-GB"/>
        </w:rPr>
        <w:t xml:space="preserve">of </w:t>
      </w:r>
      <w:r w:rsidRPr="00456285">
        <w:rPr>
          <w:rFonts w:ascii="Arial" w:hAnsi="Arial" w:eastAsia="Times New Roman" w:cs="Arial"/>
          <w:sz w:val="24"/>
          <w:szCs w:val="24"/>
          <w:lang w:eastAsia="en-GB"/>
        </w:rPr>
        <w:t xml:space="preserve">an existing commitment to the </w:t>
      </w:r>
      <w:r w:rsidRPr="00456285">
        <w:rPr>
          <w:rFonts w:ascii="Arial" w:hAnsi="Arial" w:cs="Arial"/>
          <w:sz w:val="24"/>
          <w:szCs w:val="24"/>
        </w:rPr>
        <w:t>skill/hobby/sport or creative activity</w:t>
      </w:r>
      <w:r w:rsidRPr="00456285">
        <w:rPr>
          <w:rFonts w:ascii="Arial" w:hAnsi="Arial" w:eastAsia="Times New Roman" w:cs="Arial"/>
          <w:sz w:val="24"/>
          <w:szCs w:val="24"/>
          <w:lang w:eastAsia="en-GB"/>
        </w:rPr>
        <w:t xml:space="preserve"> concerned</w:t>
      </w:r>
      <w:r w:rsidR="004C20F1">
        <w:rPr>
          <w:rFonts w:ascii="Arial" w:hAnsi="Arial" w:eastAsia="Times New Roman" w:cs="Arial"/>
          <w:sz w:val="24"/>
          <w:szCs w:val="24"/>
          <w:lang w:eastAsia="en-GB"/>
        </w:rPr>
        <w:t xml:space="preserve"> (photo</w:t>
      </w:r>
      <w:r>
        <w:rPr>
          <w:rFonts w:ascii="Arial" w:hAnsi="Arial" w:eastAsia="Times New Roman" w:cs="Arial"/>
          <w:sz w:val="24"/>
          <w:szCs w:val="24"/>
          <w:lang w:eastAsia="en-GB"/>
        </w:rPr>
        <w:t xml:space="preserve">s, supporting letter </w:t>
      </w:r>
      <w:r w:rsidR="005770A7">
        <w:rPr>
          <w:rFonts w:ascii="Arial" w:hAnsi="Arial" w:eastAsia="Times New Roman" w:cs="Arial"/>
          <w:sz w:val="24"/>
          <w:szCs w:val="24"/>
          <w:lang w:eastAsia="en-GB"/>
        </w:rPr>
        <w:t>or similar, r</w:t>
      </w:r>
      <w:r w:rsidR="00A443CF">
        <w:rPr>
          <w:rFonts w:ascii="Arial" w:hAnsi="Arial" w:eastAsia="Times New Roman" w:cs="Arial"/>
          <w:sz w:val="24"/>
          <w:szCs w:val="24"/>
          <w:lang w:eastAsia="en-GB"/>
        </w:rPr>
        <w:t>ecent awards or certificates</w:t>
      </w:r>
      <w:r w:rsidR="005770A7">
        <w:rPr>
          <w:rFonts w:ascii="Arial" w:hAnsi="Arial" w:eastAsia="Times New Roman" w:cs="Arial"/>
          <w:sz w:val="24"/>
          <w:szCs w:val="24"/>
          <w:lang w:eastAsia="en-GB"/>
        </w:rPr>
        <w:t>)</w:t>
      </w:r>
    </w:p>
    <w:p w:rsidR="00A055D6" w:rsidP="00EF2B3A" w:rsidRDefault="00A055D6" w14:paraId="24D7C6F8" w14:textId="652FEF28">
      <w:pPr>
        <w:widowControl w:val="0"/>
        <w:ind w:left="1051"/>
        <w:rPr>
          <w:rFonts w:cs="Arial"/>
          <w:szCs w:val="24"/>
        </w:rPr>
      </w:pPr>
    </w:p>
    <w:p w:rsidR="00BC5297" w:rsidP="00A443CF" w:rsidRDefault="00BC5297" w14:paraId="333F2D22" w14:textId="77777777">
      <w:pPr>
        <w:widowControl w:val="0"/>
        <w:rPr>
          <w:rFonts w:cs="Arial"/>
          <w:b/>
          <w:color w:val="000000"/>
          <w:sz w:val="36"/>
        </w:rPr>
      </w:pPr>
    </w:p>
    <w:p w:rsidRPr="0008305E" w:rsidR="00E473BC" w:rsidP="00A443CF" w:rsidRDefault="00E473BC" w14:paraId="57A0B1F8" w14:textId="77777777">
      <w:pPr>
        <w:widowControl w:val="0"/>
        <w:rPr>
          <w:rFonts w:cs="Arial"/>
          <w:b/>
          <w:color w:val="000000"/>
          <w:sz w:val="36"/>
        </w:rPr>
      </w:pPr>
      <w:r w:rsidRPr="0008305E">
        <w:rPr>
          <w:rFonts w:cs="Arial"/>
          <w:b/>
          <w:color w:val="000000"/>
          <w:sz w:val="36"/>
        </w:rPr>
        <w:t>Guidance notes</w:t>
      </w:r>
    </w:p>
    <w:p w:rsidR="00BC5297" w:rsidP="00BC5297" w:rsidRDefault="00BC5297" w14:paraId="6D14A657" w14:textId="77777777">
      <w:pPr>
        <w:widowControl w:val="0"/>
        <w:rPr>
          <w:rFonts w:cs="Arial"/>
          <w:szCs w:val="24"/>
        </w:rPr>
      </w:pPr>
    </w:p>
    <w:p w:rsidRPr="00E521A6" w:rsidR="00E473BC" w:rsidP="00BC5297" w:rsidRDefault="00E473BC" w14:paraId="68D0A50B" w14:textId="77777777">
      <w:pPr>
        <w:widowControl w:val="0"/>
        <w:rPr>
          <w:rFonts w:cs="Arial"/>
          <w:szCs w:val="24"/>
        </w:rPr>
      </w:pPr>
      <w:r w:rsidRPr="00E521A6">
        <w:rPr>
          <w:rFonts w:cs="Arial"/>
          <w:szCs w:val="24"/>
        </w:rPr>
        <w:lastRenderedPageBreak/>
        <w:t>Provide full answers to the questions, continuing on a separate sheet if necessary.</w:t>
      </w:r>
    </w:p>
    <w:p w:rsidRPr="00E521A6" w:rsidR="00E473BC" w:rsidP="00E473BC" w:rsidRDefault="00E473BC" w14:paraId="27589028" w14:textId="77777777">
      <w:pPr>
        <w:widowControl w:val="0"/>
        <w:ind w:left="376" w:hanging="177"/>
        <w:rPr>
          <w:rFonts w:cs="Arial"/>
          <w:szCs w:val="24"/>
        </w:rPr>
      </w:pPr>
    </w:p>
    <w:p w:rsidRPr="00E521A6" w:rsidR="00E473BC" w:rsidP="00CB6CAC" w:rsidRDefault="00E473BC" w14:paraId="0B9F1D5C" w14:textId="0373E4D9">
      <w:pPr>
        <w:widowControl w:val="0"/>
        <w:rPr>
          <w:rFonts w:cs="Arial"/>
          <w:szCs w:val="24"/>
        </w:rPr>
      </w:pPr>
      <w:r w:rsidRPr="00DD556C">
        <w:rPr>
          <w:rFonts w:cs="Arial"/>
          <w:szCs w:val="24"/>
        </w:rPr>
        <w:t xml:space="preserve">Applications </w:t>
      </w:r>
      <w:r w:rsidR="00EE612E">
        <w:rPr>
          <w:rFonts w:cs="Arial"/>
          <w:szCs w:val="24"/>
        </w:rPr>
        <w:t xml:space="preserve">can be sent in anytime from </w:t>
      </w:r>
      <w:r w:rsidR="00427D4B">
        <w:rPr>
          <w:rFonts w:cs="Arial"/>
          <w:szCs w:val="24"/>
        </w:rPr>
        <w:t>March the 1st</w:t>
      </w:r>
      <w:r w:rsidR="00EE612E">
        <w:rPr>
          <w:rFonts w:cs="Arial"/>
          <w:szCs w:val="24"/>
        </w:rPr>
        <w:t xml:space="preserve"> each year up</w:t>
      </w:r>
      <w:r w:rsidR="0082751D">
        <w:rPr>
          <w:rFonts w:cs="Arial"/>
          <w:szCs w:val="24"/>
        </w:rPr>
        <w:t xml:space="preserve"> </w:t>
      </w:r>
      <w:r w:rsidR="00EE612E">
        <w:rPr>
          <w:rFonts w:cs="Arial"/>
          <w:szCs w:val="24"/>
        </w:rPr>
        <w:t>to the closing date of</w:t>
      </w:r>
      <w:r w:rsidRPr="00DD556C" w:rsidR="00A443CF">
        <w:rPr>
          <w:rFonts w:cs="Arial"/>
          <w:szCs w:val="24"/>
        </w:rPr>
        <w:t xml:space="preserve"> </w:t>
      </w:r>
      <w:r w:rsidR="00427D4B">
        <w:rPr>
          <w:rFonts w:cs="Arial"/>
          <w:szCs w:val="24"/>
        </w:rPr>
        <w:t>the April 30th</w:t>
      </w:r>
      <w:r w:rsidR="00EE612E">
        <w:rPr>
          <w:rFonts w:cs="Arial"/>
          <w:szCs w:val="24"/>
        </w:rPr>
        <w:t>.</w:t>
      </w:r>
      <w:r w:rsidRPr="00DD556C" w:rsidR="00A443CF">
        <w:rPr>
          <w:rFonts w:cs="Arial"/>
          <w:szCs w:val="24"/>
        </w:rPr>
        <w:t xml:space="preserve"> </w:t>
      </w:r>
      <w:r w:rsidR="00EE612E">
        <w:rPr>
          <w:rFonts w:cs="Arial"/>
          <w:szCs w:val="24"/>
        </w:rPr>
        <w:t>The successful applicant</w:t>
      </w:r>
      <w:r w:rsidR="00FF5AC9">
        <w:rPr>
          <w:rFonts w:cs="Arial"/>
          <w:szCs w:val="24"/>
        </w:rPr>
        <w:t>s</w:t>
      </w:r>
      <w:r w:rsidR="00EE612E">
        <w:rPr>
          <w:rFonts w:cs="Arial"/>
          <w:szCs w:val="24"/>
        </w:rPr>
        <w:t xml:space="preserve"> deemed the most in need </w:t>
      </w:r>
      <w:r w:rsidRPr="00DD556C">
        <w:rPr>
          <w:rFonts w:cs="Arial"/>
          <w:szCs w:val="24"/>
        </w:rPr>
        <w:t>will be notifi</w:t>
      </w:r>
      <w:r w:rsidRPr="00DD556C" w:rsidR="00A443CF">
        <w:rPr>
          <w:rFonts w:cs="Arial"/>
          <w:szCs w:val="24"/>
        </w:rPr>
        <w:t xml:space="preserve">ed by letter by the end of </w:t>
      </w:r>
      <w:r w:rsidR="00427D4B">
        <w:rPr>
          <w:rFonts w:cs="Arial"/>
          <w:szCs w:val="24"/>
        </w:rPr>
        <w:t>May</w:t>
      </w:r>
      <w:r w:rsidRPr="00DD556C" w:rsidR="00A443CF">
        <w:rPr>
          <w:rFonts w:cs="Arial"/>
          <w:szCs w:val="24"/>
        </w:rPr>
        <w:t>.</w:t>
      </w:r>
    </w:p>
    <w:p w:rsidRPr="00E521A6" w:rsidR="00E473BC" w:rsidP="00E473BC" w:rsidRDefault="00E473BC" w14:paraId="72360931" w14:textId="77777777">
      <w:pPr>
        <w:widowControl w:val="0"/>
        <w:ind w:left="199"/>
        <w:rPr>
          <w:rFonts w:cs="Arial"/>
          <w:szCs w:val="24"/>
        </w:rPr>
      </w:pPr>
    </w:p>
    <w:p w:rsidRPr="00E521A6" w:rsidR="00E473BC" w:rsidP="7BACC3C5" w:rsidRDefault="00E473BC" w14:paraId="3D4E2FCD" w14:textId="485A459C">
      <w:pPr>
        <w:widowControl w:val="0"/>
        <w:rPr>
          <w:rFonts w:cs="Arial"/>
        </w:rPr>
      </w:pPr>
      <w:r w:rsidRPr="7BACC3C5" w:rsidR="1DCA2164">
        <w:rPr>
          <w:rFonts w:cs="Arial"/>
        </w:rPr>
        <w:t>The</w:t>
      </w:r>
      <w:r w:rsidRPr="7BACC3C5" w:rsidR="46915F33">
        <w:rPr>
          <w:rFonts w:cs="Arial"/>
        </w:rPr>
        <w:t xml:space="preserve"> </w:t>
      </w:r>
      <w:r w:rsidRPr="7BACC3C5" w:rsidR="1DCA2164">
        <w:rPr>
          <w:rFonts w:cs="Arial"/>
        </w:rPr>
        <w:t>award is £3</w:t>
      </w:r>
      <w:r w:rsidRPr="7BACC3C5" w:rsidR="015FC16A">
        <w:rPr>
          <w:rFonts w:cs="Arial"/>
        </w:rPr>
        <w:t>,</w:t>
      </w:r>
      <w:r w:rsidRPr="7BACC3C5" w:rsidR="507D856B">
        <w:rPr>
          <w:rFonts w:cs="Arial"/>
        </w:rPr>
        <w:t>000</w:t>
      </w:r>
      <w:r w:rsidRPr="7BACC3C5" w:rsidR="0910341C">
        <w:rPr>
          <w:rFonts w:cs="Arial"/>
        </w:rPr>
        <w:t xml:space="preserve">, which is to be shared among </w:t>
      </w:r>
      <w:r w:rsidRPr="7BACC3C5" w:rsidR="0910341C">
        <w:rPr>
          <w:rFonts w:cs="Arial"/>
        </w:rPr>
        <w:t>a number of</w:t>
      </w:r>
      <w:r w:rsidRPr="7BACC3C5" w:rsidR="0910341C">
        <w:rPr>
          <w:rFonts w:cs="Arial"/>
        </w:rPr>
        <w:t xml:space="preserve"> awardees</w:t>
      </w:r>
      <w:r w:rsidRPr="7BACC3C5" w:rsidR="015FC16A">
        <w:rPr>
          <w:rFonts w:cs="Arial"/>
        </w:rPr>
        <w:t>.</w:t>
      </w:r>
      <w:r w:rsidRPr="7BACC3C5" w:rsidR="0910341C">
        <w:rPr>
          <w:rFonts w:cs="Arial"/>
        </w:rPr>
        <w:t xml:space="preserve"> Therefore, please think carefully about the amount you apply for.</w:t>
      </w:r>
      <w:r w:rsidRPr="7BACC3C5" w:rsidR="015FC16A">
        <w:rPr>
          <w:rFonts w:cs="Arial"/>
        </w:rPr>
        <w:t xml:space="preserve"> </w:t>
      </w:r>
      <w:r w:rsidRPr="7BACC3C5" w:rsidR="0910341C">
        <w:rPr>
          <w:rFonts w:cs="Arial"/>
        </w:rPr>
        <w:t>T</w:t>
      </w:r>
      <w:r w:rsidRPr="7BACC3C5" w:rsidR="1DCA2164">
        <w:rPr>
          <w:rFonts w:cs="Arial"/>
        </w:rPr>
        <w:t xml:space="preserve">he money may be used as part </w:t>
      </w:r>
      <w:r w:rsidRPr="7BACC3C5" w:rsidR="1DCA2164">
        <w:rPr>
          <w:rFonts w:cs="Arial"/>
        </w:rPr>
        <w:t>funding</w:t>
      </w:r>
      <w:r w:rsidRPr="7BACC3C5" w:rsidR="0910341C">
        <w:rPr>
          <w:rFonts w:cs="Arial"/>
        </w:rPr>
        <w:t>,</w:t>
      </w:r>
      <w:r w:rsidRPr="7BACC3C5" w:rsidR="1DCA2164">
        <w:rPr>
          <w:rFonts w:cs="Arial"/>
        </w:rPr>
        <w:t xml:space="preserve"> if</w:t>
      </w:r>
      <w:r w:rsidRPr="7BACC3C5" w:rsidR="1DCA2164">
        <w:rPr>
          <w:rFonts w:cs="Arial"/>
        </w:rPr>
        <w:t xml:space="preserve"> the individual is prep</w:t>
      </w:r>
      <w:r w:rsidRPr="7BACC3C5" w:rsidR="507D856B">
        <w:rPr>
          <w:rFonts w:cs="Arial"/>
        </w:rPr>
        <w:t>ared to provide the extra funds.</w:t>
      </w:r>
    </w:p>
    <w:p w:rsidRPr="00E521A6" w:rsidR="00E473BC" w:rsidP="00E473BC" w:rsidRDefault="00E473BC" w14:paraId="7B8C91C1" w14:textId="77777777">
      <w:pPr>
        <w:widowControl w:val="0"/>
        <w:rPr>
          <w:rFonts w:cs="Arial"/>
          <w:sz w:val="20"/>
        </w:rPr>
      </w:pPr>
    </w:p>
    <w:p w:rsidR="00E473BC" w:rsidP="00E473BC" w:rsidRDefault="00E473BC" w14:paraId="5AC0817D" w14:textId="77777777">
      <w:pPr>
        <w:ind w:left="399"/>
        <w:rPr>
          <w:rFonts w:cs="Arial"/>
          <w:sz w:val="22"/>
          <w:szCs w:val="22"/>
        </w:rPr>
      </w:pPr>
    </w:p>
    <w:p w:rsidR="00E473BC" w:rsidP="00E473BC" w:rsidRDefault="00E473BC" w14:paraId="2634734D" w14:textId="0A4CE65B">
      <w:pPr>
        <w:rPr>
          <w:rFonts w:cs="Arial"/>
          <w:b/>
          <w:color w:val="000000"/>
          <w:sz w:val="36"/>
          <w:szCs w:val="24"/>
        </w:rPr>
      </w:pPr>
      <w:r w:rsidRPr="0008305E">
        <w:rPr>
          <w:rFonts w:cs="Arial"/>
          <w:b/>
          <w:color w:val="000000"/>
          <w:sz w:val="36"/>
          <w:szCs w:val="24"/>
        </w:rPr>
        <w:t xml:space="preserve">The small </w:t>
      </w:r>
      <w:r w:rsidR="00BC5297">
        <w:rPr>
          <w:rFonts w:cs="Arial"/>
          <w:b/>
          <w:color w:val="000000"/>
          <w:sz w:val="36"/>
          <w:szCs w:val="24"/>
        </w:rPr>
        <w:t>print: please read and follow</w:t>
      </w:r>
      <w:r w:rsidRPr="0008305E">
        <w:rPr>
          <w:rFonts w:cs="Arial"/>
          <w:b/>
          <w:color w:val="000000"/>
          <w:sz w:val="36"/>
          <w:szCs w:val="24"/>
        </w:rPr>
        <w:t xml:space="preserve"> instructions</w:t>
      </w:r>
      <w:r w:rsidR="00BC5297">
        <w:rPr>
          <w:rFonts w:cs="Arial"/>
          <w:b/>
          <w:color w:val="000000"/>
          <w:sz w:val="36"/>
          <w:szCs w:val="24"/>
        </w:rPr>
        <w:t xml:space="preserve"> </w:t>
      </w:r>
    </w:p>
    <w:p w:rsidRPr="0008305E" w:rsidR="00BC5297" w:rsidP="00E473BC" w:rsidRDefault="00BC5297" w14:paraId="0034F2A2" w14:textId="77777777">
      <w:pPr>
        <w:rPr>
          <w:rFonts w:cs="Arial"/>
          <w:b/>
          <w:color w:val="000000"/>
          <w:sz w:val="36"/>
          <w:szCs w:val="24"/>
        </w:rPr>
      </w:pPr>
    </w:p>
    <w:p w:rsidRPr="00FA08DD" w:rsidR="00456285" w:rsidP="00302A06" w:rsidRDefault="00456285" w14:paraId="4538111C" w14:textId="16CD881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A08DD">
        <w:rPr>
          <w:rFonts w:ascii="Arial" w:hAnsi="Arial" w:cs="Arial"/>
          <w:sz w:val="24"/>
          <w:szCs w:val="24"/>
        </w:rPr>
        <w:t>The applicant should be between the ages of 16-30</w:t>
      </w:r>
      <w:r w:rsidR="00DD556C">
        <w:rPr>
          <w:rFonts w:ascii="Arial" w:hAnsi="Arial" w:cs="Arial"/>
          <w:sz w:val="24"/>
          <w:szCs w:val="24"/>
        </w:rPr>
        <w:t xml:space="preserve"> </w:t>
      </w:r>
      <w:r w:rsidR="00E06027">
        <w:rPr>
          <w:rFonts w:ascii="Arial" w:hAnsi="Arial" w:cs="Arial"/>
          <w:sz w:val="24"/>
          <w:szCs w:val="24"/>
        </w:rPr>
        <w:t>and diagnosed with a</w:t>
      </w:r>
      <w:r w:rsidRPr="00FA08DD">
        <w:rPr>
          <w:rFonts w:ascii="Arial" w:hAnsi="Arial" w:cs="Arial"/>
          <w:sz w:val="24"/>
          <w:szCs w:val="24"/>
        </w:rPr>
        <w:t>taxia</w:t>
      </w:r>
    </w:p>
    <w:p w:rsidRPr="0079127E" w:rsidR="00456285" w:rsidP="00302A06" w:rsidRDefault="00456285" w14:paraId="2FE91C1D" w14:textId="1DDA1A2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9127E">
        <w:rPr>
          <w:rFonts w:ascii="Arial" w:hAnsi="Arial" w:cs="Arial"/>
          <w:sz w:val="24"/>
          <w:szCs w:val="24"/>
        </w:rPr>
        <w:t xml:space="preserve">The grant </w:t>
      </w:r>
      <w:r w:rsidRPr="0079127E" w:rsidR="00F12654">
        <w:rPr>
          <w:rFonts w:ascii="Arial" w:hAnsi="Arial" w:cs="Arial"/>
          <w:sz w:val="24"/>
          <w:szCs w:val="24"/>
        </w:rPr>
        <w:t>can</w:t>
      </w:r>
      <w:r w:rsidRPr="0079127E">
        <w:rPr>
          <w:rFonts w:ascii="Arial" w:hAnsi="Arial" w:cs="Arial"/>
          <w:sz w:val="24"/>
          <w:szCs w:val="24"/>
        </w:rPr>
        <w:t xml:space="preserve"> be used to aid the applicant’s participation in further training</w:t>
      </w:r>
      <w:r w:rsidR="009F685E">
        <w:rPr>
          <w:rFonts w:ascii="Arial" w:hAnsi="Arial" w:cs="Arial"/>
          <w:sz w:val="24"/>
          <w:szCs w:val="24"/>
        </w:rPr>
        <w:t>, study</w:t>
      </w:r>
      <w:r w:rsidRPr="0079127E">
        <w:rPr>
          <w:rFonts w:ascii="Arial" w:hAnsi="Arial" w:cs="Arial"/>
          <w:sz w:val="24"/>
          <w:szCs w:val="24"/>
        </w:rPr>
        <w:t xml:space="preserve"> or development of a skill/hobby/sport or creative activity</w:t>
      </w:r>
    </w:p>
    <w:p w:rsidRPr="00FA08DD" w:rsidR="00456285" w:rsidP="00302A06" w:rsidRDefault="00456285" w14:paraId="1CE862F3" w14:textId="777777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A08DD">
        <w:rPr>
          <w:rFonts w:ascii="Arial" w:hAnsi="Arial" w:cs="Arial"/>
          <w:sz w:val="24"/>
          <w:szCs w:val="24"/>
        </w:rPr>
        <w:t xml:space="preserve">The grant </w:t>
      </w:r>
      <w:r w:rsidR="00F12654">
        <w:rPr>
          <w:rFonts w:ascii="Arial" w:hAnsi="Arial" w:cs="Arial"/>
          <w:sz w:val="24"/>
          <w:szCs w:val="24"/>
        </w:rPr>
        <w:t>can</w:t>
      </w:r>
      <w:r w:rsidRPr="00FA08DD">
        <w:rPr>
          <w:rFonts w:ascii="Arial" w:hAnsi="Arial" w:cs="Arial"/>
          <w:sz w:val="24"/>
          <w:szCs w:val="24"/>
        </w:rPr>
        <w:t xml:space="preserve"> be used to purchase equipment or software which will facilitate the applicant’s participation in the skill/hobby/sport or creative activity</w:t>
      </w:r>
    </w:p>
    <w:p w:rsidRPr="00CB6CAC" w:rsidR="00CB6CAC" w:rsidP="00CB6CAC" w:rsidRDefault="00456285" w14:paraId="01E455F8" w14:textId="7777777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A08DD">
        <w:rPr>
          <w:rFonts w:ascii="Arial" w:hAnsi="Arial" w:cs="Arial"/>
          <w:sz w:val="24"/>
          <w:szCs w:val="24"/>
        </w:rPr>
        <w:t xml:space="preserve">The applicant should demonstrate an existing </w:t>
      </w:r>
      <w:r w:rsidR="009F685E">
        <w:rPr>
          <w:rFonts w:ascii="Arial" w:hAnsi="Arial" w:cs="Arial"/>
          <w:sz w:val="24"/>
          <w:szCs w:val="24"/>
        </w:rPr>
        <w:t xml:space="preserve">interest in or </w:t>
      </w:r>
      <w:r w:rsidRPr="00FA08DD">
        <w:rPr>
          <w:rFonts w:ascii="Arial" w:hAnsi="Arial" w:cs="Arial"/>
          <w:sz w:val="24"/>
          <w:szCs w:val="24"/>
        </w:rPr>
        <w:t>commitment to the activity concerned</w:t>
      </w:r>
    </w:p>
    <w:p w:rsidRPr="00CB6CAC" w:rsidR="00E473BC" w:rsidP="00CB6CAC" w:rsidRDefault="00E473BC" w14:paraId="48554C95" w14:textId="0424DC7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B6CAC">
        <w:rPr>
          <w:rFonts w:ascii="Arial" w:hAnsi="Arial" w:cs="Arial"/>
          <w:sz w:val="24"/>
          <w:szCs w:val="24"/>
        </w:rPr>
        <w:t xml:space="preserve">Once a person has been awarded a </w:t>
      </w:r>
      <w:r w:rsidRPr="00CB6CAC" w:rsidR="005770A7">
        <w:rPr>
          <w:rFonts w:ascii="Arial" w:hAnsi="Arial" w:cs="Arial"/>
          <w:sz w:val="24"/>
          <w:szCs w:val="24"/>
        </w:rPr>
        <w:t>grant</w:t>
      </w:r>
      <w:r w:rsidRPr="00CB6CAC">
        <w:rPr>
          <w:rFonts w:ascii="Arial" w:hAnsi="Arial" w:cs="Arial"/>
          <w:sz w:val="24"/>
          <w:szCs w:val="24"/>
        </w:rPr>
        <w:t xml:space="preserve">, they will </w:t>
      </w:r>
      <w:r w:rsidR="00FF5AC9">
        <w:rPr>
          <w:rFonts w:ascii="Arial" w:hAnsi="Arial" w:cs="Arial"/>
          <w:sz w:val="24"/>
          <w:szCs w:val="24"/>
        </w:rPr>
        <w:t>still</w:t>
      </w:r>
      <w:r w:rsidRPr="00CB6CAC">
        <w:rPr>
          <w:rFonts w:ascii="Arial" w:hAnsi="Arial" w:cs="Arial"/>
          <w:sz w:val="24"/>
          <w:szCs w:val="24"/>
        </w:rPr>
        <w:t xml:space="preserve"> be eli</w:t>
      </w:r>
      <w:r w:rsidRPr="00CB6CAC" w:rsidR="00A443CF">
        <w:rPr>
          <w:rFonts w:ascii="Arial" w:hAnsi="Arial" w:cs="Arial"/>
          <w:sz w:val="24"/>
          <w:szCs w:val="24"/>
        </w:rPr>
        <w:t xml:space="preserve">gible to make further applications </w:t>
      </w:r>
      <w:r w:rsidR="001110EC">
        <w:rPr>
          <w:rFonts w:ascii="Arial" w:hAnsi="Arial" w:cs="Arial"/>
          <w:sz w:val="24"/>
          <w:szCs w:val="24"/>
        </w:rPr>
        <w:t>in the future</w:t>
      </w:r>
    </w:p>
    <w:p w:rsidRPr="00EF5921" w:rsidR="00E473BC" w:rsidP="00302A06" w:rsidRDefault="00E473BC" w14:paraId="0B67C52E" w14:textId="3715C255">
      <w:pPr>
        <w:pStyle w:val="ListParagraph"/>
        <w:widowControl w:val="0"/>
        <w:numPr>
          <w:ilvl w:val="0"/>
          <w:numId w:val="3"/>
        </w:numPr>
        <w:spacing w:after="180"/>
        <w:jc w:val="both"/>
        <w:rPr>
          <w:rFonts w:ascii="Arial" w:hAnsi="Arial" w:cs="Arial"/>
          <w:sz w:val="24"/>
          <w:szCs w:val="24"/>
        </w:rPr>
      </w:pPr>
      <w:r w:rsidRPr="00BB134C">
        <w:rPr>
          <w:rFonts w:ascii="Arial" w:hAnsi="Arial" w:cs="Arial"/>
          <w:b/>
          <w:sz w:val="24"/>
          <w:szCs w:val="24"/>
          <w:lang w:val="en"/>
        </w:rPr>
        <w:t>Don’t forget your recent letter from your doctor</w:t>
      </w:r>
      <w:r w:rsidRPr="00EF5921">
        <w:rPr>
          <w:rFonts w:ascii="Arial" w:hAnsi="Arial" w:cs="Arial"/>
          <w:sz w:val="24"/>
          <w:szCs w:val="24"/>
          <w:lang w:val="en"/>
        </w:rPr>
        <w:t xml:space="preserve"> (no more than</w:t>
      </w:r>
      <w:r w:rsidR="00427D4B">
        <w:rPr>
          <w:rFonts w:ascii="Arial" w:hAnsi="Arial" w:cs="Arial"/>
          <w:sz w:val="24"/>
          <w:szCs w:val="24"/>
          <w:lang w:val="en"/>
        </w:rPr>
        <w:t xml:space="preserve"> a year </w:t>
      </w:r>
      <w:r w:rsidRPr="00EF5921">
        <w:rPr>
          <w:rFonts w:ascii="Arial" w:hAnsi="Arial" w:cs="Arial"/>
          <w:sz w:val="24"/>
          <w:szCs w:val="24"/>
          <w:lang w:val="en"/>
        </w:rPr>
        <w:t>old)</w:t>
      </w:r>
      <w:r w:rsidR="00302A06">
        <w:rPr>
          <w:rFonts w:ascii="Arial" w:hAnsi="Arial" w:cs="Arial"/>
          <w:sz w:val="24"/>
          <w:szCs w:val="24"/>
          <w:lang w:val="en"/>
        </w:rPr>
        <w:t xml:space="preserve"> to confirm that you have a</w:t>
      </w:r>
      <w:r w:rsidRPr="00EF5921">
        <w:rPr>
          <w:rFonts w:ascii="Arial" w:hAnsi="Arial" w:cs="Arial"/>
          <w:sz w:val="24"/>
          <w:szCs w:val="24"/>
          <w:lang w:val="en"/>
        </w:rPr>
        <w:t>taxia</w:t>
      </w:r>
      <w:r w:rsidRPr="00EF5921" w:rsidR="005770A7">
        <w:rPr>
          <w:rFonts w:ascii="Arial" w:hAnsi="Arial" w:cs="Arial"/>
          <w:sz w:val="24"/>
          <w:szCs w:val="24"/>
          <w:lang w:val="en"/>
        </w:rPr>
        <w:t xml:space="preserve"> and </w:t>
      </w:r>
      <w:r w:rsidRPr="00EF5921">
        <w:rPr>
          <w:rFonts w:ascii="Arial" w:hAnsi="Arial" w:cs="Arial"/>
          <w:sz w:val="24"/>
          <w:szCs w:val="24"/>
          <w:lang w:val="en"/>
        </w:rPr>
        <w:t xml:space="preserve">are fit </w:t>
      </w:r>
      <w:r w:rsidRPr="00EF5921" w:rsidR="00A055D6">
        <w:rPr>
          <w:rFonts w:ascii="Arial" w:hAnsi="Arial" w:cs="Arial"/>
          <w:sz w:val="24"/>
          <w:szCs w:val="24"/>
          <w:lang w:val="en"/>
        </w:rPr>
        <w:t>to take</w:t>
      </w:r>
      <w:r w:rsidRPr="00EF5921">
        <w:rPr>
          <w:rFonts w:ascii="Arial" w:hAnsi="Arial" w:cs="Arial"/>
          <w:sz w:val="24"/>
          <w:szCs w:val="24"/>
          <w:lang w:val="en"/>
        </w:rPr>
        <w:t xml:space="preserve"> part in any </w:t>
      </w:r>
      <w:r w:rsidRPr="00EF5921">
        <w:rPr>
          <w:rFonts w:ascii="Arial" w:hAnsi="Arial" w:cs="Arial"/>
          <w:sz w:val="24"/>
          <w:szCs w:val="24"/>
        </w:rPr>
        <w:t>activities</w:t>
      </w:r>
      <w:r w:rsidRPr="00EF5921" w:rsidR="005770A7">
        <w:rPr>
          <w:rFonts w:ascii="Arial" w:hAnsi="Arial" w:cs="Arial"/>
          <w:sz w:val="24"/>
          <w:szCs w:val="24"/>
        </w:rPr>
        <w:t xml:space="preserve"> or hobbies</w:t>
      </w:r>
      <w:r w:rsidR="00302A06">
        <w:rPr>
          <w:rFonts w:ascii="Arial" w:hAnsi="Arial" w:cs="Arial"/>
          <w:sz w:val="24"/>
          <w:szCs w:val="24"/>
          <w:lang w:val="en"/>
        </w:rPr>
        <w:t xml:space="preserve"> that are proposed</w:t>
      </w:r>
    </w:p>
    <w:p w:rsidRPr="00EF5921" w:rsidR="00E473BC" w:rsidP="00302A06" w:rsidRDefault="00E473BC" w14:paraId="2704200C" w14:textId="3114DEEA">
      <w:pPr>
        <w:pStyle w:val="ListParagraph"/>
        <w:widowControl w:val="0"/>
        <w:numPr>
          <w:ilvl w:val="0"/>
          <w:numId w:val="3"/>
        </w:numPr>
        <w:spacing w:after="180"/>
        <w:jc w:val="both"/>
        <w:rPr>
          <w:rFonts w:ascii="Arial" w:hAnsi="Arial" w:cs="Arial"/>
          <w:sz w:val="24"/>
          <w:szCs w:val="24"/>
          <w:lang w:val="en"/>
        </w:rPr>
      </w:pPr>
      <w:r w:rsidRPr="00EF5921">
        <w:rPr>
          <w:rFonts w:ascii="Arial" w:hAnsi="Arial" w:cs="Arial"/>
          <w:sz w:val="24"/>
          <w:szCs w:val="24"/>
          <w:lang w:val="en"/>
        </w:rPr>
        <w:t xml:space="preserve">Remember to stick to the maximum words </w:t>
      </w:r>
      <w:r w:rsidR="00E06027">
        <w:rPr>
          <w:rFonts w:ascii="Arial" w:hAnsi="Arial" w:cs="Arial"/>
          <w:sz w:val="24"/>
          <w:szCs w:val="24"/>
          <w:lang w:val="en"/>
        </w:rPr>
        <w:t>allowed on the application form</w:t>
      </w:r>
    </w:p>
    <w:p w:rsidRPr="00EF5921" w:rsidR="00E473BC" w:rsidP="00302A06" w:rsidRDefault="00E473BC" w14:paraId="644E37E3" w14:textId="797CCF23">
      <w:pPr>
        <w:pStyle w:val="ListParagraph"/>
        <w:widowControl w:val="0"/>
        <w:numPr>
          <w:ilvl w:val="0"/>
          <w:numId w:val="3"/>
        </w:numPr>
        <w:spacing w:after="180"/>
        <w:jc w:val="both"/>
        <w:rPr>
          <w:rFonts w:ascii="Arial" w:hAnsi="Arial" w:cs="Arial"/>
          <w:sz w:val="24"/>
          <w:szCs w:val="24"/>
        </w:rPr>
      </w:pPr>
      <w:r w:rsidRPr="00EF5921">
        <w:rPr>
          <w:rFonts w:ascii="Arial" w:hAnsi="Arial" w:cs="Arial"/>
          <w:sz w:val="24"/>
          <w:szCs w:val="24"/>
        </w:rPr>
        <w:t>Previously unsuccessful app</w:t>
      </w:r>
      <w:r w:rsidR="00302A06">
        <w:rPr>
          <w:rFonts w:ascii="Arial" w:hAnsi="Arial" w:cs="Arial"/>
          <w:sz w:val="24"/>
          <w:szCs w:val="24"/>
        </w:rPr>
        <w:t>licants are welcome to re-apply</w:t>
      </w:r>
    </w:p>
    <w:p w:rsidRPr="00BB134C" w:rsidR="00302A06" w:rsidP="00302A06" w:rsidRDefault="00E473BC" w14:paraId="329DB67D" w14:textId="44235AD7">
      <w:pPr>
        <w:pStyle w:val="ListParagraph"/>
        <w:widowControl w:val="0"/>
        <w:numPr>
          <w:ilvl w:val="0"/>
          <w:numId w:val="3"/>
        </w:numPr>
        <w:spacing w:after="180"/>
        <w:jc w:val="both"/>
        <w:rPr>
          <w:rFonts w:ascii="Arial" w:hAnsi="Arial" w:cs="Arial"/>
          <w:b/>
          <w:sz w:val="24"/>
          <w:szCs w:val="24"/>
        </w:rPr>
      </w:pPr>
      <w:r w:rsidRPr="00BB134C">
        <w:rPr>
          <w:rFonts w:ascii="Arial" w:hAnsi="Arial" w:cs="Arial"/>
          <w:b/>
          <w:sz w:val="24"/>
          <w:szCs w:val="24"/>
        </w:rPr>
        <w:t>This awar</w:t>
      </w:r>
      <w:r w:rsidRPr="00BB134C" w:rsidR="00302A06">
        <w:rPr>
          <w:rFonts w:ascii="Arial" w:hAnsi="Arial" w:cs="Arial"/>
          <w:b/>
          <w:sz w:val="24"/>
          <w:szCs w:val="24"/>
        </w:rPr>
        <w:t>d is open to UK applicants only</w:t>
      </w:r>
    </w:p>
    <w:p w:rsidR="00302A06" w:rsidP="00302A06" w:rsidRDefault="00302A06" w14:paraId="3797E99F" w14:textId="48C30F1B">
      <w:pPr>
        <w:pStyle w:val="ListParagraph"/>
        <w:widowControl w:val="0"/>
        <w:numPr>
          <w:ilvl w:val="0"/>
          <w:numId w:val="3"/>
        </w:numPr>
        <w:spacing w:after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Pr="00BB134C">
        <w:rPr>
          <w:rFonts w:ascii="Arial" w:hAnsi="Arial" w:cs="Arial"/>
          <w:b/>
          <w:sz w:val="24"/>
          <w:szCs w:val="24"/>
        </w:rPr>
        <w:t>give evidence of cost</w:t>
      </w:r>
      <w:r>
        <w:rPr>
          <w:rFonts w:ascii="Arial" w:hAnsi="Arial" w:cs="Arial"/>
          <w:sz w:val="24"/>
          <w:szCs w:val="24"/>
        </w:rPr>
        <w:t xml:space="preserve"> for what you would like to spend the grant on, whether a course, studies or equipment. This can be a link to a webpage or a quote</w:t>
      </w:r>
    </w:p>
    <w:p w:rsidRPr="00EF5921" w:rsidR="00EF5921" w:rsidP="00302A06" w:rsidRDefault="00A25CEA" w14:paraId="385973EF" w14:textId="71FA80F8">
      <w:pPr>
        <w:pStyle w:val="ListParagraph"/>
        <w:widowControl w:val="0"/>
        <w:numPr>
          <w:ilvl w:val="0"/>
          <w:numId w:val="3"/>
        </w:numPr>
        <w:spacing w:after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don’t send us any fancy folders</w:t>
      </w:r>
      <w:r w:rsidR="00302A06">
        <w:rPr>
          <w:rFonts w:ascii="Arial" w:hAnsi="Arial" w:cs="Arial"/>
          <w:sz w:val="24"/>
          <w:szCs w:val="24"/>
        </w:rPr>
        <w:t xml:space="preserve"> - </w:t>
      </w:r>
      <w:r w:rsidRPr="00EF5921" w:rsidR="00EF5921">
        <w:rPr>
          <w:rFonts w:ascii="Arial" w:hAnsi="Arial" w:cs="Arial"/>
          <w:sz w:val="24"/>
          <w:szCs w:val="24"/>
        </w:rPr>
        <w:t xml:space="preserve">your application will be judged solely on what is contained on the application form. Applications can be sent in anytime from </w:t>
      </w:r>
      <w:r w:rsidR="00427D4B">
        <w:rPr>
          <w:rFonts w:ascii="Arial" w:hAnsi="Arial" w:cs="Arial"/>
          <w:sz w:val="24"/>
          <w:szCs w:val="24"/>
        </w:rPr>
        <w:t>March the 1</w:t>
      </w:r>
      <w:r w:rsidRPr="00427D4B" w:rsidR="00427D4B">
        <w:rPr>
          <w:rFonts w:ascii="Arial" w:hAnsi="Arial" w:cs="Arial"/>
          <w:sz w:val="24"/>
          <w:szCs w:val="24"/>
          <w:vertAlign w:val="superscript"/>
        </w:rPr>
        <w:t>st</w:t>
      </w:r>
      <w:r w:rsidR="00427D4B">
        <w:rPr>
          <w:rFonts w:ascii="Arial" w:hAnsi="Arial" w:cs="Arial"/>
          <w:sz w:val="24"/>
          <w:szCs w:val="24"/>
        </w:rPr>
        <w:t xml:space="preserve"> </w:t>
      </w:r>
      <w:r w:rsidRPr="00EF5921" w:rsidR="00EF5921">
        <w:rPr>
          <w:rFonts w:ascii="Arial" w:hAnsi="Arial" w:cs="Arial"/>
          <w:sz w:val="24"/>
          <w:szCs w:val="24"/>
        </w:rPr>
        <w:t>each year up to the closing date of</w:t>
      </w:r>
      <w:r w:rsidR="00427D4B">
        <w:rPr>
          <w:rFonts w:ascii="Arial" w:hAnsi="Arial" w:cs="Arial"/>
          <w:sz w:val="24"/>
          <w:szCs w:val="24"/>
        </w:rPr>
        <w:t xml:space="preserve"> April the 30th</w:t>
      </w:r>
      <w:r w:rsidR="001110EC">
        <w:rPr>
          <w:rFonts w:ascii="Arial" w:hAnsi="Arial" w:cs="Arial"/>
          <w:sz w:val="24"/>
          <w:szCs w:val="24"/>
        </w:rPr>
        <w:t>.</w:t>
      </w:r>
    </w:p>
    <w:p w:rsidRPr="008B172F" w:rsidR="00E473BC" w:rsidP="00E473BC" w:rsidRDefault="00E473BC" w14:paraId="031FF87C" w14:textId="77777777">
      <w:pPr>
        <w:autoSpaceDE w:val="0"/>
        <w:autoSpaceDN w:val="0"/>
        <w:adjustRightInd w:val="0"/>
        <w:spacing w:before="80"/>
        <w:rPr>
          <w:rFonts w:cs="Arial"/>
          <w:b/>
          <w:color w:val="000000"/>
          <w:szCs w:val="24"/>
        </w:rPr>
      </w:pPr>
    </w:p>
    <w:p w:rsidRPr="0095469F" w:rsidR="00E473BC" w:rsidP="00E473BC" w:rsidRDefault="00E473BC" w14:paraId="7C8C567B" w14:textId="77777777">
      <w:pPr>
        <w:autoSpaceDE w:val="0"/>
        <w:autoSpaceDN w:val="0"/>
        <w:adjustRightInd w:val="0"/>
        <w:spacing w:before="80"/>
        <w:rPr>
          <w:rFonts w:cs="Arial"/>
          <w:b/>
          <w:color w:val="000000"/>
          <w:sz w:val="36"/>
          <w:szCs w:val="24"/>
        </w:rPr>
      </w:pPr>
      <w:r w:rsidRPr="0095469F">
        <w:rPr>
          <w:rFonts w:cs="Arial"/>
          <w:b/>
          <w:color w:val="000000"/>
          <w:sz w:val="36"/>
          <w:szCs w:val="24"/>
        </w:rPr>
        <w:t>Where to send your completed form:</w:t>
      </w:r>
    </w:p>
    <w:p w:rsidRPr="008B172F" w:rsidR="00E473BC" w:rsidP="00E473BC" w:rsidRDefault="005770A7" w14:paraId="2EDE97AF" w14:textId="77777777">
      <w:pPr>
        <w:autoSpaceDE w:val="0"/>
        <w:autoSpaceDN w:val="0"/>
        <w:adjustRightInd w:val="0"/>
        <w:spacing w:before="80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Mark Dower Trust</w:t>
      </w:r>
    </w:p>
    <w:p w:rsidRPr="008B172F" w:rsidR="00E473BC" w:rsidP="00E473BC" w:rsidRDefault="00E473BC" w14:paraId="2C6DEDD1" w14:textId="77777777">
      <w:pPr>
        <w:autoSpaceDE w:val="0"/>
        <w:autoSpaceDN w:val="0"/>
        <w:adjustRightInd w:val="0"/>
        <w:spacing w:before="80"/>
        <w:ind w:left="720"/>
        <w:rPr>
          <w:rFonts w:cs="Arial"/>
          <w:color w:val="000000"/>
          <w:szCs w:val="24"/>
        </w:rPr>
      </w:pPr>
      <w:r w:rsidRPr="008B172F">
        <w:rPr>
          <w:rFonts w:cs="Arial"/>
          <w:color w:val="000000"/>
          <w:szCs w:val="24"/>
        </w:rPr>
        <w:t>Ataxia UK</w:t>
      </w:r>
    </w:p>
    <w:p w:rsidR="00E473BC" w:rsidP="00E473BC" w:rsidRDefault="00EF2B3A" w14:paraId="5E39DE49" w14:textId="37B27A48">
      <w:pPr>
        <w:autoSpaceDE w:val="0"/>
        <w:autoSpaceDN w:val="0"/>
        <w:adjustRightInd w:val="0"/>
        <w:spacing w:before="80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12 Broadbent Close</w:t>
      </w:r>
    </w:p>
    <w:p w:rsidR="00EF2B3A" w:rsidP="00E473BC" w:rsidRDefault="00EF2B3A" w14:paraId="5084D219" w14:textId="461FF9F8">
      <w:pPr>
        <w:autoSpaceDE w:val="0"/>
        <w:autoSpaceDN w:val="0"/>
        <w:adjustRightInd w:val="0"/>
        <w:spacing w:before="80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London</w:t>
      </w:r>
    </w:p>
    <w:p w:rsidRPr="008B172F" w:rsidR="00EF2B3A" w:rsidP="00E473BC" w:rsidRDefault="00EF2B3A" w14:paraId="5CF1DFB5" w14:textId="53C5896B">
      <w:pPr>
        <w:autoSpaceDE w:val="0"/>
        <w:autoSpaceDN w:val="0"/>
        <w:adjustRightInd w:val="0"/>
        <w:spacing w:before="80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N6 5JW</w:t>
      </w:r>
    </w:p>
    <w:p w:rsidRPr="008B172F" w:rsidR="00E473BC" w:rsidP="00E473BC" w:rsidRDefault="00E473BC" w14:paraId="6D116DF5" w14:textId="77777777">
      <w:pPr>
        <w:autoSpaceDE w:val="0"/>
        <w:autoSpaceDN w:val="0"/>
        <w:adjustRightInd w:val="0"/>
        <w:rPr>
          <w:rFonts w:cs="Arial"/>
          <w:b/>
          <w:color w:val="000000"/>
          <w:szCs w:val="24"/>
        </w:rPr>
      </w:pPr>
    </w:p>
    <w:p w:rsidR="00E473BC" w:rsidP="00E473BC" w:rsidRDefault="00E473BC" w14:paraId="50B44F3B" w14:textId="449873FD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Or you can email it to </w:t>
      </w:r>
      <w:r w:rsidR="00427D4B">
        <w:rPr>
          <w:rFonts w:cs="Arial"/>
          <w:color w:val="000000"/>
          <w:szCs w:val="24"/>
          <w:u w:val="single"/>
        </w:rPr>
        <w:t>help</w:t>
      </w:r>
      <w:r w:rsidRPr="009A1E33">
        <w:rPr>
          <w:rFonts w:cs="Arial"/>
          <w:color w:val="000000"/>
          <w:szCs w:val="24"/>
          <w:u w:val="single"/>
        </w:rPr>
        <w:t>@ataxia.org.uk</w:t>
      </w:r>
      <w:r w:rsidRPr="008B172F">
        <w:rPr>
          <w:rFonts w:cs="Arial"/>
          <w:color w:val="000000"/>
          <w:szCs w:val="24"/>
        </w:rPr>
        <w:t xml:space="preserve"> </w:t>
      </w:r>
    </w:p>
    <w:p w:rsidR="00BC5297" w:rsidP="00E473BC" w:rsidRDefault="00BC5297" w14:paraId="583EA678" w14:textId="77777777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</w:rPr>
      </w:pPr>
    </w:p>
    <w:p w:rsidR="00E473BC" w:rsidP="00E473BC" w:rsidRDefault="00E473BC" w14:paraId="305074C2" w14:textId="77777777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</w:rPr>
      </w:pPr>
    </w:p>
    <w:p w:rsidRPr="008B172F" w:rsidR="00E473BC" w:rsidP="00E473BC" w:rsidRDefault="00E473BC" w14:paraId="199C06A7" w14:textId="77777777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</w:rPr>
      </w:pPr>
    </w:p>
    <w:p w:rsidRPr="00E521A6" w:rsidR="00E473BC" w:rsidP="00E473BC" w:rsidRDefault="00E473BC" w14:paraId="11B7F5C9" w14:textId="5F7CDD09">
      <w:pPr>
        <w:autoSpaceDE w:val="0"/>
        <w:autoSpaceDN w:val="0"/>
        <w:adjustRightInd w:val="0"/>
        <w:rPr>
          <w:rFonts w:cs="Arial"/>
          <w:b/>
          <w:color w:val="000000"/>
        </w:rPr>
      </w:pPr>
    </w:p>
    <w:p w:rsidRPr="00E521A6" w:rsidR="00E473BC" w:rsidP="00E473BC" w:rsidRDefault="00E473BC" w14:paraId="595CCD93" w14:textId="77777777">
      <w:pPr>
        <w:autoSpaceDE w:val="0"/>
        <w:autoSpaceDN w:val="0"/>
        <w:adjustRightInd w:val="0"/>
        <w:rPr>
          <w:rFonts w:cs="Arial"/>
          <w:b/>
          <w:color w:val="000000"/>
        </w:rPr>
      </w:pPr>
      <w:r>
        <w:rPr>
          <w:rFonts w:cs="Arial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B4851" wp14:editId="7892209E">
                <wp:simplePos x="0" y="0"/>
                <wp:positionH relativeFrom="column">
                  <wp:posOffset>-95250</wp:posOffset>
                </wp:positionH>
                <wp:positionV relativeFrom="paragraph">
                  <wp:posOffset>-316230</wp:posOffset>
                </wp:positionV>
                <wp:extent cx="6515100" cy="371475"/>
                <wp:effectExtent l="0" t="0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E72B4" w:rsidR="00E473BC" w:rsidP="00E473BC" w:rsidRDefault="00E473BC" w14:paraId="568B993B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color w:val="000000"/>
                                <w:sz w:val="28"/>
                              </w:rPr>
                            </w:pPr>
                            <w:r w:rsidRPr="007A658D">
                              <w:rPr>
                                <w:rFonts w:cs="Arial"/>
                                <w:b/>
                                <w:color w:val="999999"/>
                                <w:szCs w:val="24"/>
                              </w:rPr>
                              <w:t>Ataxia UK Ref No</w:t>
                            </w:r>
                            <w:r w:rsidRPr="007A658D">
                              <w:rPr>
                                <w:rFonts w:cs="Arial"/>
                                <w:b/>
                                <w:color w:val="999999"/>
                                <w:sz w:val="28"/>
                              </w:rPr>
                              <w:t>:</w:t>
                            </w:r>
                            <w:r w:rsidRPr="005E72B4">
                              <w:rPr>
                                <w:rFonts w:cs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28"/>
                              </w:rPr>
                              <w:tab/>
                              <w:t xml:space="preserve">    </w:t>
                            </w:r>
                            <w:r w:rsidRPr="002A1DD5">
                              <w:rPr>
                                <w:rFonts w:cs="Arial"/>
                                <w:b/>
                                <w:smallCaps/>
                                <w:color w:val="000000"/>
                                <w:spacing w:val="22"/>
                                <w:sz w:val="32"/>
                                <w:szCs w:val="32"/>
                              </w:rPr>
                              <w:t>Confidential</w:t>
                            </w:r>
                          </w:p>
                          <w:p w:rsidR="00E473BC" w:rsidP="00E473BC" w:rsidRDefault="00E473BC" w14:paraId="44824A05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7B4851">
                <v:stroke joinstyle="miter"/>
                <v:path gradientshapeok="t" o:connecttype="rect"/>
              </v:shapetype>
              <v:shape id="Text Box 3" style="position:absolute;margin-left:-7.5pt;margin-top:-24.9pt;width:51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">
                <v:textbox>
                  <w:txbxContent>
                    <w:p w:rsidRPr="005E72B4" w:rsidR="00E473BC" w:rsidP="00E473BC" w:rsidRDefault="00E473BC" w14:paraId="568B993B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color w:val="000000"/>
                          <w:sz w:val="28"/>
                        </w:rPr>
                      </w:pPr>
                      <w:r w:rsidRPr="007A658D">
                        <w:rPr>
                          <w:rFonts w:cs="Arial"/>
                          <w:b/>
                          <w:color w:val="999999"/>
                          <w:szCs w:val="24"/>
                        </w:rPr>
                        <w:t>Ataxia UK Ref No</w:t>
                      </w:r>
                      <w:r w:rsidRPr="007A658D">
                        <w:rPr>
                          <w:rFonts w:cs="Arial"/>
                          <w:b/>
                          <w:color w:val="999999"/>
                          <w:sz w:val="28"/>
                        </w:rPr>
                        <w:t>:</w:t>
                      </w:r>
                      <w:r w:rsidRPr="005E72B4">
                        <w:rPr>
                          <w:rFonts w:cs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cs="Arial"/>
                          <w:b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cs="Arial"/>
                          <w:b/>
                          <w:color w:val="000000"/>
                          <w:sz w:val="28"/>
                        </w:rPr>
                        <w:tab/>
                        <w:t xml:space="preserve">    </w:t>
                      </w:r>
                      <w:r w:rsidRPr="002A1DD5">
                        <w:rPr>
                          <w:rFonts w:cs="Arial"/>
                          <w:b/>
                          <w:smallCaps/>
                          <w:color w:val="000000"/>
                          <w:spacing w:val="22"/>
                          <w:sz w:val="32"/>
                          <w:szCs w:val="32"/>
                        </w:rPr>
                        <w:t>Confidential</w:t>
                      </w:r>
                    </w:p>
                    <w:p w:rsidR="00E473BC" w:rsidP="00E473BC" w:rsidRDefault="00E473BC" w14:paraId="44824A05" w14:textId="77777777"/>
                  </w:txbxContent>
                </v:textbox>
              </v:shape>
            </w:pict>
          </mc:Fallback>
        </mc:AlternateContent>
      </w:r>
    </w:p>
    <w:p w:rsidRPr="0095469F" w:rsidR="00E473BC" w:rsidP="00E473BC" w:rsidRDefault="005770A7" w14:paraId="58476B06" w14:textId="77777777">
      <w:pPr>
        <w:autoSpaceDE w:val="0"/>
        <w:autoSpaceDN w:val="0"/>
        <w:adjustRightInd w:val="0"/>
        <w:rPr>
          <w:rFonts w:cs="Arial"/>
          <w:b/>
          <w:color w:val="000000"/>
          <w:sz w:val="28"/>
        </w:rPr>
      </w:pPr>
      <w:r>
        <w:rPr>
          <w:rFonts w:cs="Arial"/>
          <w:b/>
          <w:color w:val="000000"/>
          <w:sz w:val="36"/>
        </w:rPr>
        <w:t xml:space="preserve">Mark Dower </w:t>
      </w:r>
      <w:r w:rsidR="00A055D6">
        <w:rPr>
          <w:rFonts w:cs="Arial"/>
          <w:b/>
          <w:color w:val="000000"/>
          <w:sz w:val="36"/>
        </w:rPr>
        <w:t xml:space="preserve">Trust </w:t>
      </w:r>
      <w:r w:rsidRPr="0095469F" w:rsidR="00A055D6">
        <w:rPr>
          <w:rFonts w:cs="Arial"/>
          <w:b/>
          <w:color w:val="000000"/>
          <w:sz w:val="36"/>
        </w:rPr>
        <w:t>application</w:t>
      </w:r>
      <w:r w:rsidRPr="0095469F" w:rsidR="00E473BC">
        <w:rPr>
          <w:rFonts w:cs="Arial"/>
          <w:b/>
          <w:color w:val="000000"/>
          <w:sz w:val="36"/>
        </w:rPr>
        <w:t xml:space="preserve"> form</w:t>
      </w:r>
    </w:p>
    <w:p w:rsidRPr="00E521A6" w:rsidR="00E473BC" w:rsidP="00E473BC" w:rsidRDefault="00E473BC" w14:paraId="46E1B13A" w14:textId="77777777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P</w:t>
      </w:r>
      <w:r w:rsidRPr="00E521A6">
        <w:rPr>
          <w:rFonts w:cs="Arial"/>
          <w:color w:val="000000"/>
          <w:szCs w:val="24"/>
        </w:rPr>
        <w:t>lease refer to the guidance notes for help on completing this form</w:t>
      </w:r>
    </w:p>
    <w:p w:rsidR="00E473BC" w:rsidP="00E473BC" w:rsidRDefault="00E473BC" w14:paraId="5B58D510" w14:textId="77777777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:rsidR="00E473BC" w:rsidP="00E473BC" w:rsidRDefault="00E473BC" w14:paraId="79F29C3A" w14:textId="77777777">
      <w:pPr>
        <w:autoSpaceDE w:val="0"/>
        <w:autoSpaceDN w:val="0"/>
        <w:adjustRightInd w:val="0"/>
        <w:rPr>
          <w:rFonts w:cs="Arial"/>
          <w:b/>
          <w:color w:val="000000"/>
          <w:szCs w:val="24"/>
        </w:rPr>
      </w:pPr>
    </w:p>
    <w:p w:rsidRPr="0095469F" w:rsidR="00E473BC" w:rsidP="00E473BC" w:rsidRDefault="00E473BC" w14:paraId="6B605FF8" w14:textId="77777777">
      <w:pPr>
        <w:autoSpaceDE w:val="0"/>
        <w:autoSpaceDN w:val="0"/>
        <w:adjustRightInd w:val="0"/>
        <w:rPr>
          <w:rFonts w:cs="Arial"/>
          <w:b/>
          <w:color w:val="000000"/>
          <w:sz w:val="28"/>
          <w:szCs w:val="24"/>
        </w:rPr>
      </w:pPr>
      <w:r w:rsidRPr="0095469F">
        <w:rPr>
          <w:rFonts w:cs="Arial"/>
          <w:b/>
          <w:color w:val="000000"/>
          <w:sz w:val="28"/>
          <w:szCs w:val="24"/>
        </w:rPr>
        <w:t>Part 1 of 2: About you (the applicant)</w:t>
      </w:r>
    </w:p>
    <w:p w:rsidRPr="00F674B4" w:rsidR="00E473BC" w:rsidP="00E473BC" w:rsidRDefault="00E473BC" w14:paraId="6B4E9385" w14:textId="77777777">
      <w:pPr>
        <w:autoSpaceDE w:val="0"/>
        <w:autoSpaceDN w:val="0"/>
        <w:adjustRightInd w:val="0"/>
        <w:rPr>
          <w:rFonts w:cs="Arial"/>
          <w:i/>
          <w:color w:val="000000"/>
          <w:sz w:val="22"/>
          <w:szCs w:val="22"/>
        </w:rPr>
      </w:pPr>
      <w:r w:rsidRPr="00F674B4">
        <w:rPr>
          <w:rFonts w:cs="Arial"/>
          <w:i/>
          <w:color w:val="000000"/>
          <w:sz w:val="22"/>
          <w:szCs w:val="22"/>
        </w:rPr>
        <w:t>Please complete all sections, where appropriate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7"/>
        <w:gridCol w:w="2896"/>
        <w:gridCol w:w="1721"/>
        <w:gridCol w:w="3208"/>
      </w:tblGrid>
      <w:tr w:rsidRPr="000E6ECA" w:rsidR="00E473BC" w:rsidTr="00BC5297" w14:paraId="52A1741F" w14:textId="77777777">
        <w:tc>
          <w:tcPr>
            <w:tcW w:w="1417" w:type="dxa"/>
          </w:tcPr>
          <w:p w:rsidRPr="000E6ECA" w:rsidR="00E473BC" w:rsidP="005675FA" w:rsidRDefault="00E473BC" w14:paraId="407E3AD8" w14:textId="77777777">
            <w:pPr>
              <w:autoSpaceDE w:val="0"/>
              <w:autoSpaceDN w:val="0"/>
              <w:adjustRightInd w:val="0"/>
              <w:spacing w:before="288" w:beforeLines="120" w:after="120"/>
              <w:rPr>
                <w:rFonts w:cs="Arial"/>
                <w:color w:val="000000"/>
                <w:szCs w:val="24"/>
              </w:rPr>
            </w:pPr>
            <w:r w:rsidRPr="000E6ECA">
              <w:rPr>
                <w:szCs w:val="24"/>
              </w:rPr>
              <w:t xml:space="preserve">Title:  </w:t>
            </w:r>
          </w:p>
        </w:tc>
        <w:tc>
          <w:tcPr>
            <w:tcW w:w="2896" w:type="dxa"/>
            <w:tcBorders>
              <w:bottom w:val="single" w:color="auto" w:sz="4" w:space="0"/>
            </w:tcBorders>
          </w:tcPr>
          <w:p w:rsidRPr="000E6ECA" w:rsidR="00E473BC" w:rsidP="005675FA" w:rsidRDefault="00E473BC" w14:paraId="45A44F1A" w14:textId="77777777">
            <w:pPr>
              <w:autoSpaceDE w:val="0"/>
              <w:autoSpaceDN w:val="0"/>
              <w:adjustRightInd w:val="0"/>
              <w:spacing w:before="288" w:beforeLines="120"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21" w:type="dxa"/>
            <w:vMerge w:val="restart"/>
          </w:tcPr>
          <w:p w:rsidRPr="000E6ECA" w:rsidR="00E473BC" w:rsidP="005675FA" w:rsidRDefault="00E473BC" w14:paraId="4B7B8218" w14:textId="77777777">
            <w:pPr>
              <w:autoSpaceDE w:val="0"/>
              <w:autoSpaceDN w:val="0"/>
              <w:adjustRightInd w:val="0"/>
              <w:spacing w:before="288" w:beforeLines="120" w:after="120"/>
              <w:jc w:val="right"/>
              <w:rPr>
                <w:rFonts w:cs="Arial"/>
                <w:color w:val="000000"/>
                <w:szCs w:val="24"/>
              </w:rPr>
            </w:pPr>
            <w:r w:rsidRPr="000E6ECA">
              <w:rPr>
                <w:rFonts w:cs="Arial"/>
                <w:color w:val="000000"/>
                <w:szCs w:val="24"/>
              </w:rPr>
              <w:t>Address:</w:t>
            </w:r>
          </w:p>
        </w:tc>
        <w:tc>
          <w:tcPr>
            <w:tcW w:w="3208" w:type="dxa"/>
            <w:tcBorders>
              <w:bottom w:val="single" w:color="auto" w:sz="4" w:space="0"/>
            </w:tcBorders>
          </w:tcPr>
          <w:p w:rsidRPr="000E6ECA" w:rsidR="00E473BC" w:rsidP="005675FA" w:rsidRDefault="00E473BC" w14:paraId="5C3AB0E7" w14:textId="77777777">
            <w:pPr>
              <w:autoSpaceDE w:val="0"/>
              <w:autoSpaceDN w:val="0"/>
              <w:adjustRightInd w:val="0"/>
              <w:spacing w:before="288" w:beforeLines="120" w:after="120"/>
              <w:rPr>
                <w:rFonts w:cs="Arial"/>
                <w:color w:val="000000"/>
                <w:szCs w:val="24"/>
              </w:rPr>
            </w:pPr>
          </w:p>
        </w:tc>
      </w:tr>
      <w:tr w:rsidRPr="000E6ECA" w:rsidR="00E473BC" w:rsidTr="00BC5297" w14:paraId="56C09B2B" w14:textId="77777777">
        <w:tc>
          <w:tcPr>
            <w:tcW w:w="1417" w:type="dxa"/>
          </w:tcPr>
          <w:p w:rsidRPr="000E6ECA" w:rsidR="00E473BC" w:rsidP="005675FA" w:rsidRDefault="00E473BC" w14:paraId="16F099D0" w14:textId="77777777">
            <w:pPr>
              <w:autoSpaceDE w:val="0"/>
              <w:autoSpaceDN w:val="0"/>
              <w:adjustRightInd w:val="0"/>
              <w:spacing w:before="288" w:beforeLines="120" w:after="120"/>
              <w:rPr>
                <w:rFonts w:cs="Arial"/>
                <w:color w:val="000000"/>
                <w:szCs w:val="24"/>
              </w:rPr>
            </w:pPr>
            <w:r w:rsidRPr="000E6ECA">
              <w:rPr>
                <w:szCs w:val="24"/>
              </w:rPr>
              <w:t xml:space="preserve">Forename:  </w:t>
            </w:r>
          </w:p>
        </w:tc>
        <w:tc>
          <w:tcPr>
            <w:tcW w:w="2896" w:type="dxa"/>
            <w:tcBorders>
              <w:top w:val="single" w:color="auto" w:sz="4" w:space="0"/>
              <w:bottom w:val="single" w:color="auto" w:sz="4" w:space="0"/>
            </w:tcBorders>
          </w:tcPr>
          <w:p w:rsidRPr="000E6ECA" w:rsidR="00E473BC" w:rsidP="005675FA" w:rsidRDefault="00E473BC" w14:paraId="27497E28" w14:textId="77777777">
            <w:pPr>
              <w:autoSpaceDE w:val="0"/>
              <w:autoSpaceDN w:val="0"/>
              <w:adjustRightInd w:val="0"/>
              <w:spacing w:before="288" w:beforeLines="120"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21" w:type="dxa"/>
            <w:vMerge/>
          </w:tcPr>
          <w:p w:rsidRPr="000E6ECA" w:rsidR="00E473BC" w:rsidP="005675FA" w:rsidRDefault="00E473BC" w14:paraId="497983D8" w14:textId="77777777">
            <w:pPr>
              <w:autoSpaceDE w:val="0"/>
              <w:autoSpaceDN w:val="0"/>
              <w:adjustRightInd w:val="0"/>
              <w:spacing w:before="288" w:beforeLines="120" w:after="120"/>
              <w:jc w:val="right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bottom w:val="single" w:color="auto" w:sz="4" w:space="0"/>
            </w:tcBorders>
          </w:tcPr>
          <w:p w:rsidRPr="000E6ECA" w:rsidR="00E473BC" w:rsidP="005675FA" w:rsidRDefault="00E473BC" w14:paraId="55C3E1F7" w14:textId="77777777">
            <w:pPr>
              <w:autoSpaceDE w:val="0"/>
              <w:autoSpaceDN w:val="0"/>
              <w:adjustRightInd w:val="0"/>
              <w:spacing w:before="288" w:beforeLines="120" w:after="120"/>
              <w:rPr>
                <w:rFonts w:cs="Arial"/>
                <w:color w:val="000000"/>
                <w:szCs w:val="24"/>
              </w:rPr>
            </w:pPr>
          </w:p>
        </w:tc>
      </w:tr>
      <w:tr w:rsidRPr="000E6ECA" w:rsidR="00E473BC" w:rsidTr="00BC5297" w14:paraId="039C5D6D" w14:textId="77777777">
        <w:tc>
          <w:tcPr>
            <w:tcW w:w="1417" w:type="dxa"/>
          </w:tcPr>
          <w:p w:rsidRPr="000E6ECA" w:rsidR="00E473BC" w:rsidP="005675FA" w:rsidRDefault="00E473BC" w14:paraId="360DA3AD" w14:textId="77777777">
            <w:pPr>
              <w:autoSpaceDE w:val="0"/>
              <w:autoSpaceDN w:val="0"/>
              <w:adjustRightInd w:val="0"/>
              <w:spacing w:before="288" w:beforeLines="120" w:after="120"/>
              <w:rPr>
                <w:rFonts w:cs="Arial"/>
                <w:color w:val="000000"/>
                <w:szCs w:val="24"/>
              </w:rPr>
            </w:pPr>
            <w:r w:rsidRPr="000E6ECA">
              <w:rPr>
                <w:szCs w:val="24"/>
              </w:rPr>
              <w:t xml:space="preserve">Surname:  </w:t>
            </w:r>
          </w:p>
        </w:tc>
        <w:tc>
          <w:tcPr>
            <w:tcW w:w="2896" w:type="dxa"/>
            <w:tcBorders>
              <w:top w:val="single" w:color="auto" w:sz="4" w:space="0"/>
              <w:bottom w:val="single" w:color="auto" w:sz="4" w:space="0"/>
            </w:tcBorders>
          </w:tcPr>
          <w:p w:rsidRPr="000E6ECA" w:rsidR="00E473BC" w:rsidP="005675FA" w:rsidRDefault="00E473BC" w14:paraId="444D02A2" w14:textId="77777777">
            <w:pPr>
              <w:autoSpaceDE w:val="0"/>
              <w:autoSpaceDN w:val="0"/>
              <w:adjustRightInd w:val="0"/>
              <w:spacing w:before="288" w:beforeLines="120"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21" w:type="dxa"/>
            <w:vMerge/>
          </w:tcPr>
          <w:p w:rsidRPr="000E6ECA" w:rsidR="00E473BC" w:rsidP="005675FA" w:rsidRDefault="00E473BC" w14:paraId="596AD213" w14:textId="77777777">
            <w:pPr>
              <w:autoSpaceDE w:val="0"/>
              <w:autoSpaceDN w:val="0"/>
              <w:adjustRightInd w:val="0"/>
              <w:spacing w:before="288" w:beforeLines="120" w:after="120"/>
              <w:jc w:val="right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bottom w:val="single" w:color="auto" w:sz="4" w:space="0"/>
            </w:tcBorders>
          </w:tcPr>
          <w:p w:rsidRPr="000E6ECA" w:rsidR="00E473BC" w:rsidP="005675FA" w:rsidRDefault="00E473BC" w14:paraId="7209F8D8" w14:textId="77777777">
            <w:pPr>
              <w:autoSpaceDE w:val="0"/>
              <w:autoSpaceDN w:val="0"/>
              <w:adjustRightInd w:val="0"/>
              <w:spacing w:before="288" w:beforeLines="120" w:after="120"/>
              <w:rPr>
                <w:rFonts w:cs="Arial"/>
                <w:color w:val="000000"/>
                <w:szCs w:val="24"/>
              </w:rPr>
            </w:pPr>
          </w:p>
        </w:tc>
      </w:tr>
      <w:tr w:rsidRPr="000E6ECA" w:rsidR="00E473BC" w:rsidTr="00BC5297" w14:paraId="2FEA9D61" w14:textId="77777777">
        <w:tc>
          <w:tcPr>
            <w:tcW w:w="1417" w:type="dxa"/>
          </w:tcPr>
          <w:p w:rsidRPr="000E6ECA" w:rsidR="00E473BC" w:rsidP="005675FA" w:rsidRDefault="00E473BC" w14:paraId="20B8C1E4" w14:textId="77777777">
            <w:pPr>
              <w:autoSpaceDE w:val="0"/>
              <w:autoSpaceDN w:val="0"/>
              <w:adjustRightInd w:val="0"/>
              <w:spacing w:before="288" w:beforeLines="120" w:after="120"/>
              <w:rPr>
                <w:rFonts w:cs="Arial"/>
                <w:color w:val="000000"/>
                <w:szCs w:val="24"/>
              </w:rPr>
            </w:pPr>
            <w:r w:rsidRPr="000E6ECA">
              <w:rPr>
                <w:szCs w:val="24"/>
              </w:rPr>
              <w:t xml:space="preserve">Telephone: </w:t>
            </w:r>
          </w:p>
        </w:tc>
        <w:tc>
          <w:tcPr>
            <w:tcW w:w="2896" w:type="dxa"/>
            <w:tcBorders>
              <w:top w:val="single" w:color="auto" w:sz="4" w:space="0"/>
              <w:bottom w:val="single" w:color="auto" w:sz="4" w:space="0"/>
            </w:tcBorders>
          </w:tcPr>
          <w:p w:rsidRPr="000E6ECA" w:rsidR="00E473BC" w:rsidP="005675FA" w:rsidRDefault="00E473BC" w14:paraId="6AF31082" w14:textId="77777777">
            <w:pPr>
              <w:autoSpaceDE w:val="0"/>
              <w:autoSpaceDN w:val="0"/>
              <w:adjustRightInd w:val="0"/>
              <w:spacing w:before="288" w:beforeLines="120"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21" w:type="dxa"/>
            <w:vMerge/>
          </w:tcPr>
          <w:p w:rsidRPr="000E6ECA" w:rsidR="00E473BC" w:rsidP="005675FA" w:rsidRDefault="00E473BC" w14:paraId="09CD2C6A" w14:textId="77777777">
            <w:pPr>
              <w:autoSpaceDE w:val="0"/>
              <w:autoSpaceDN w:val="0"/>
              <w:adjustRightInd w:val="0"/>
              <w:spacing w:before="288" w:beforeLines="120" w:after="120"/>
              <w:jc w:val="right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bottom w:val="single" w:color="auto" w:sz="4" w:space="0"/>
            </w:tcBorders>
          </w:tcPr>
          <w:p w:rsidRPr="000E6ECA" w:rsidR="00E473BC" w:rsidP="005675FA" w:rsidRDefault="00E473BC" w14:paraId="1F2D8240" w14:textId="77777777">
            <w:pPr>
              <w:autoSpaceDE w:val="0"/>
              <w:autoSpaceDN w:val="0"/>
              <w:adjustRightInd w:val="0"/>
              <w:spacing w:before="288" w:beforeLines="120" w:after="120"/>
              <w:rPr>
                <w:rFonts w:cs="Arial"/>
                <w:color w:val="000000"/>
                <w:szCs w:val="24"/>
              </w:rPr>
            </w:pPr>
          </w:p>
        </w:tc>
      </w:tr>
      <w:tr w:rsidRPr="000E6ECA" w:rsidR="00E473BC" w:rsidTr="00BC5297" w14:paraId="6ECC4949" w14:textId="77777777">
        <w:tc>
          <w:tcPr>
            <w:tcW w:w="1417" w:type="dxa"/>
          </w:tcPr>
          <w:p w:rsidRPr="000E6ECA" w:rsidR="00E473BC" w:rsidP="005675FA" w:rsidRDefault="00E473BC" w14:paraId="56A45AB1" w14:textId="77777777">
            <w:pPr>
              <w:autoSpaceDE w:val="0"/>
              <w:autoSpaceDN w:val="0"/>
              <w:adjustRightInd w:val="0"/>
              <w:spacing w:before="288" w:beforeLines="120" w:after="120"/>
              <w:rPr>
                <w:rFonts w:cs="Arial"/>
                <w:color w:val="000000"/>
                <w:szCs w:val="24"/>
              </w:rPr>
            </w:pPr>
            <w:r w:rsidRPr="000E6ECA">
              <w:rPr>
                <w:szCs w:val="24"/>
              </w:rPr>
              <w:t>Mobile:</w:t>
            </w:r>
          </w:p>
        </w:tc>
        <w:tc>
          <w:tcPr>
            <w:tcW w:w="2896" w:type="dxa"/>
            <w:tcBorders>
              <w:top w:val="single" w:color="auto" w:sz="4" w:space="0"/>
              <w:bottom w:val="single" w:color="auto" w:sz="4" w:space="0"/>
            </w:tcBorders>
          </w:tcPr>
          <w:p w:rsidRPr="000E6ECA" w:rsidR="00E473BC" w:rsidP="005675FA" w:rsidRDefault="00E473BC" w14:paraId="7A382AF0" w14:textId="77777777">
            <w:pPr>
              <w:autoSpaceDE w:val="0"/>
              <w:autoSpaceDN w:val="0"/>
              <w:adjustRightInd w:val="0"/>
              <w:spacing w:before="288" w:beforeLines="120"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21" w:type="dxa"/>
            <w:vMerge/>
          </w:tcPr>
          <w:p w:rsidRPr="000E6ECA" w:rsidR="00E473BC" w:rsidP="005675FA" w:rsidRDefault="00E473BC" w14:paraId="57D435F1" w14:textId="77777777">
            <w:pPr>
              <w:autoSpaceDE w:val="0"/>
              <w:autoSpaceDN w:val="0"/>
              <w:adjustRightInd w:val="0"/>
              <w:spacing w:before="288" w:beforeLines="120" w:after="120"/>
              <w:jc w:val="right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bottom w:val="single" w:color="auto" w:sz="4" w:space="0"/>
            </w:tcBorders>
          </w:tcPr>
          <w:p w:rsidRPr="000E6ECA" w:rsidR="00E473BC" w:rsidP="005675FA" w:rsidRDefault="00E473BC" w14:paraId="03264907" w14:textId="77777777">
            <w:pPr>
              <w:autoSpaceDE w:val="0"/>
              <w:autoSpaceDN w:val="0"/>
              <w:adjustRightInd w:val="0"/>
              <w:spacing w:before="288" w:beforeLines="120" w:after="120"/>
              <w:rPr>
                <w:rFonts w:cs="Arial"/>
                <w:color w:val="000000"/>
                <w:szCs w:val="24"/>
              </w:rPr>
            </w:pPr>
          </w:p>
        </w:tc>
      </w:tr>
      <w:tr w:rsidRPr="000E6ECA" w:rsidR="00E473BC" w:rsidTr="00BC5297" w14:paraId="34D69AA0" w14:textId="77777777">
        <w:tc>
          <w:tcPr>
            <w:tcW w:w="1417" w:type="dxa"/>
          </w:tcPr>
          <w:p w:rsidRPr="000E6ECA" w:rsidR="00E473BC" w:rsidP="005675FA" w:rsidRDefault="00FF5AC9" w14:paraId="2E247B1F" w14:textId="7CA92156">
            <w:pPr>
              <w:autoSpaceDE w:val="0"/>
              <w:autoSpaceDN w:val="0"/>
              <w:adjustRightInd w:val="0"/>
              <w:spacing w:before="288" w:beforeLines="120" w:after="120"/>
              <w:rPr>
                <w:rFonts w:cs="Arial"/>
                <w:color w:val="000000"/>
                <w:szCs w:val="24"/>
              </w:rPr>
            </w:pPr>
            <w:r>
              <w:rPr>
                <w:szCs w:val="24"/>
              </w:rPr>
              <w:t>Date of Birth</w:t>
            </w:r>
            <w:r w:rsidRPr="000E6ECA" w:rsidR="00E473BC">
              <w:rPr>
                <w:szCs w:val="24"/>
              </w:rPr>
              <w:t>:</w:t>
            </w:r>
          </w:p>
        </w:tc>
        <w:tc>
          <w:tcPr>
            <w:tcW w:w="2896" w:type="dxa"/>
            <w:tcBorders>
              <w:top w:val="single" w:color="auto" w:sz="4" w:space="0"/>
              <w:bottom w:val="single" w:color="auto" w:sz="4" w:space="0"/>
            </w:tcBorders>
          </w:tcPr>
          <w:p w:rsidRPr="000E6ECA" w:rsidR="00E473BC" w:rsidP="005675FA" w:rsidRDefault="00E473BC" w14:paraId="48941992" w14:textId="77777777">
            <w:pPr>
              <w:autoSpaceDE w:val="0"/>
              <w:autoSpaceDN w:val="0"/>
              <w:adjustRightInd w:val="0"/>
              <w:spacing w:before="288" w:beforeLines="120" w:after="12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21" w:type="dxa"/>
          </w:tcPr>
          <w:p w:rsidRPr="000E6ECA" w:rsidR="00E473BC" w:rsidP="005675FA" w:rsidRDefault="00E473BC" w14:paraId="74A5D08D" w14:textId="77777777">
            <w:pPr>
              <w:autoSpaceDE w:val="0"/>
              <w:autoSpaceDN w:val="0"/>
              <w:adjustRightInd w:val="0"/>
              <w:spacing w:before="288" w:beforeLines="120" w:after="120"/>
              <w:jc w:val="right"/>
              <w:rPr>
                <w:rFonts w:cs="Arial"/>
                <w:color w:val="000000"/>
                <w:szCs w:val="24"/>
              </w:rPr>
            </w:pPr>
            <w:r w:rsidRPr="000E6ECA">
              <w:rPr>
                <w:rFonts w:cs="Arial"/>
                <w:color w:val="000000"/>
                <w:szCs w:val="24"/>
              </w:rPr>
              <w:t>Postcode:</w:t>
            </w:r>
          </w:p>
        </w:tc>
        <w:tc>
          <w:tcPr>
            <w:tcW w:w="3208" w:type="dxa"/>
            <w:tcBorders>
              <w:top w:val="single" w:color="auto" w:sz="4" w:space="0"/>
              <w:bottom w:val="single" w:color="auto" w:sz="4" w:space="0"/>
            </w:tcBorders>
          </w:tcPr>
          <w:p w:rsidRPr="000E6ECA" w:rsidR="00E473BC" w:rsidP="005675FA" w:rsidRDefault="00E473BC" w14:paraId="183E9B40" w14:textId="77777777">
            <w:pPr>
              <w:autoSpaceDE w:val="0"/>
              <w:autoSpaceDN w:val="0"/>
              <w:adjustRightInd w:val="0"/>
              <w:spacing w:before="288" w:beforeLines="120" w:after="120"/>
              <w:rPr>
                <w:rFonts w:cs="Arial"/>
                <w:color w:val="000000"/>
                <w:szCs w:val="24"/>
              </w:rPr>
            </w:pPr>
          </w:p>
        </w:tc>
      </w:tr>
      <w:tr w:rsidRPr="000E6ECA" w:rsidR="00E473BC" w:rsidTr="00BC5297" w14:paraId="1A594EAB" w14:textId="77777777">
        <w:tc>
          <w:tcPr>
            <w:tcW w:w="1417" w:type="dxa"/>
          </w:tcPr>
          <w:p w:rsidRPr="000E6ECA" w:rsidR="00E473BC" w:rsidP="005675FA" w:rsidRDefault="00E473BC" w14:paraId="27F6C4B1" w14:textId="77777777">
            <w:pPr>
              <w:autoSpaceDE w:val="0"/>
              <w:autoSpaceDN w:val="0"/>
              <w:adjustRightInd w:val="0"/>
              <w:spacing w:before="288" w:beforeLines="120" w:after="120"/>
              <w:rPr>
                <w:szCs w:val="24"/>
              </w:rPr>
            </w:pPr>
            <w:r w:rsidRPr="000E6ECA">
              <w:rPr>
                <w:szCs w:val="24"/>
              </w:rPr>
              <w:t>Email:</w:t>
            </w:r>
          </w:p>
        </w:tc>
        <w:tc>
          <w:tcPr>
            <w:tcW w:w="7825" w:type="dxa"/>
            <w:gridSpan w:val="3"/>
            <w:tcBorders>
              <w:bottom w:val="single" w:color="auto" w:sz="4" w:space="0"/>
            </w:tcBorders>
          </w:tcPr>
          <w:p w:rsidRPr="000E6ECA" w:rsidR="00E473BC" w:rsidP="005675FA" w:rsidRDefault="00E473BC" w14:paraId="40E4889A" w14:textId="77777777">
            <w:pPr>
              <w:autoSpaceDE w:val="0"/>
              <w:autoSpaceDN w:val="0"/>
              <w:adjustRightInd w:val="0"/>
              <w:spacing w:before="288" w:beforeLines="120" w:after="120"/>
              <w:jc w:val="right"/>
              <w:rPr>
                <w:rFonts w:cs="Arial"/>
                <w:color w:val="000000"/>
                <w:szCs w:val="24"/>
              </w:rPr>
            </w:pPr>
          </w:p>
        </w:tc>
      </w:tr>
      <w:tr w:rsidRPr="000E6ECA" w:rsidR="00E473BC" w:rsidTr="00BC5297" w14:paraId="7C240113" w14:textId="77777777">
        <w:trPr>
          <w:trHeight w:val="327"/>
        </w:trPr>
        <w:tc>
          <w:tcPr>
            <w:tcW w:w="9242" w:type="dxa"/>
            <w:gridSpan w:val="4"/>
          </w:tcPr>
          <w:p w:rsidRPr="000E6ECA" w:rsidR="00E473BC" w:rsidP="005675FA" w:rsidRDefault="00E473BC" w14:paraId="6F2BBDFA" w14:textId="77777777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Pr="00E521A6" w:rsidR="00E473BC" w:rsidP="00E473BC" w:rsidRDefault="00E473BC" w14:paraId="696250B7" w14:textId="77777777">
      <w:pPr>
        <w:autoSpaceDE w:val="0"/>
        <w:autoSpaceDN w:val="0"/>
        <w:adjustRightInd w:val="0"/>
        <w:rPr>
          <w:rFonts w:cs="Arial"/>
          <w:b/>
          <w:color w:val="000000"/>
        </w:rPr>
      </w:pPr>
    </w:p>
    <w:p w:rsidR="00E473BC" w:rsidP="00E473BC" w:rsidRDefault="00E473BC" w14:paraId="7BBF782F" w14:textId="77777777">
      <w:pPr>
        <w:jc w:val="center"/>
        <w:rPr>
          <w:i/>
          <w:sz w:val="22"/>
          <w:szCs w:val="22"/>
        </w:rPr>
      </w:pPr>
      <w:r w:rsidRPr="008577A9">
        <w:rPr>
          <w:b/>
          <w:i/>
          <w:sz w:val="22"/>
          <w:szCs w:val="22"/>
        </w:rPr>
        <w:t>Please note:</w:t>
      </w:r>
      <w:r w:rsidRPr="00FD2B06">
        <w:rPr>
          <w:i/>
          <w:sz w:val="22"/>
          <w:szCs w:val="22"/>
        </w:rPr>
        <w:t xml:space="preserve"> Ataxia UK is committed to helping people affected by ataxia, and equal consideration will be given </w:t>
      </w:r>
      <w:r>
        <w:rPr>
          <w:i/>
          <w:sz w:val="22"/>
          <w:szCs w:val="22"/>
        </w:rPr>
        <w:t xml:space="preserve">to </w:t>
      </w:r>
      <w:r w:rsidRPr="00FD2B06">
        <w:rPr>
          <w:i/>
          <w:sz w:val="22"/>
          <w:szCs w:val="22"/>
        </w:rPr>
        <w:t>each application, whether or not</w:t>
      </w:r>
      <w:r>
        <w:rPr>
          <w:i/>
          <w:sz w:val="22"/>
          <w:szCs w:val="22"/>
        </w:rPr>
        <w:t xml:space="preserve"> you are a Friend of the charity.</w:t>
      </w:r>
    </w:p>
    <w:p w:rsidRPr="00FD2B06" w:rsidR="00E473BC" w:rsidP="00E473BC" w:rsidRDefault="00E473BC" w14:paraId="7B729F01" w14:textId="77777777">
      <w:pPr>
        <w:jc w:val="center"/>
        <w:rPr>
          <w:i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7"/>
        <w:gridCol w:w="5545"/>
      </w:tblGrid>
      <w:tr w:rsidRPr="000E6ECA" w:rsidR="00E473BC" w:rsidTr="000D3154" w14:paraId="5710BC28" w14:textId="77777777">
        <w:tc>
          <w:tcPr>
            <w:tcW w:w="3697" w:type="dxa"/>
          </w:tcPr>
          <w:p w:rsidRPr="000E6ECA" w:rsidR="00E473BC" w:rsidP="005675FA" w:rsidRDefault="00E473BC" w14:paraId="774AD3FC" w14:textId="77777777">
            <w:pPr>
              <w:autoSpaceDE w:val="0"/>
              <w:autoSpaceDN w:val="0"/>
              <w:adjustRightInd w:val="0"/>
              <w:spacing w:before="288" w:beforeLines="120" w:after="120"/>
              <w:rPr>
                <w:szCs w:val="24"/>
              </w:rPr>
            </w:pPr>
            <w:r w:rsidRPr="000E6ECA">
              <w:rPr>
                <w:szCs w:val="24"/>
              </w:rPr>
              <w:t>What type of ataxia do you have?</w:t>
            </w:r>
          </w:p>
        </w:tc>
        <w:tc>
          <w:tcPr>
            <w:tcW w:w="5545" w:type="dxa"/>
            <w:tcBorders>
              <w:bottom w:val="single" w:color="auto" w:sz="4" w:space="0"/>
            </w:tcBorders>
          </w:tcPr>
          <w:p w:rsidRPr="000E6ECA" w:rsidR="00E473BC" w:rsidP="005675FA" w:rsidRDefault="00E473BC" w14:paraId="0CB356AC" w14:textId="77777777">
            <w:pPr>
              <w:autoSpaceDE w:val="0"/>
              <w:autoSpaceDN w:val="0"/>
              <w:adjustRightInd w:val="0"/>
              <w:spacing w:before="288" w:beforeLines="120" w:after="120"/>
              <w:jc w:val="right"/>
              <w:rPr>
                <w:rFonts w:cs="Arial"/>
                <w:color w:val="000000"/>
                <w:szCs w:val="24"/>
              </w:rPr>
            </w:pPr>
          </w:p>
        </w:tc>
      </w:tr>
    </w:tbl>
    <w:p w:rsidR="00E473BC" w:rsidP="00E473BC" w:rsidRDefault="00E473BC" w14:paraId="79AC8EC2" w14:textId="77777777">
      <w:pPr>
        <w:rPr>
          <w:rFonts w:cs="Arial"/>
        </w:rPr>
      </w:pPr>
    </w:p>
    <w:p w:rsidR="00E473BC" w:rsidP="00E473BC" w:rsidRDefault="00E473BC" w14:paraId="6BED9532" w14:textId="77777777">
      <w:pPr>
        <w:autoSpaceDE w:val="0"/>
        <w:autoSpaceDN w:val="0"/>
        <w:adjustRightInd w:val="0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br w:type="page"/>
      </w:r>
      <w:r w:rsidRPr="0095469F">
        <w:rPr>
          <w:rFonts w:cs="Arial"/>
          <w:b/>
          <w:color w:val="000000"/>
          <w:sz w:val="28"/>
          <w:szCs w:val="24"/>
        </w:rPr>
        <w:lastRenderedPageBreak/>
        <w:t xml:space="preserve">Part 2 of 2: About the </w:t>
      </w:r>
      <w:r w:rsidR="005770A7">
        <w:rPr>
          <w:rFonts w:cs="Arial"/>
          <w:b/>
          <w:color w:val="000000"/>
          <w:sz w:val="28"/>
          <w:szCs w:val="24"/>
        </w:rPr>
        <w:t>activity, hobby or creative activity</w:t>
      </w:r>
    </w:p>
    <w:p w:rsidRPr="00E521A6" w:rsidR="00E473BC" w:rsidP="00E473BC" w:rsidRDefault="00E473BC" w14:paraId="14818E96" w14:textId="7777777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A3B65" wp14:editId="52C55E0B">
                <wp:simplePos x="0" y="0"/>
                <wp:positionH relativeFrom="column">
                  <wp:posOffset>-62865</wp:posOffset>
                </wp:positionH>
                <wp:positionV relativeFrom="paragraph">
                  <wp:posOffset>154940</wp:posOffset>
                </wp:positionV>
                <wp:extent cx="6334125" cy="4214495"/>
                <wp:effectExtent l="11430" t="5080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421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3BC" w:rsidP="00E473BC" w:rsidRDefault="00E473BC" w14:paraId="23FA165F" w14:textId="77777777">
                            <w:pPr>
                              <w:widowControl w:val="0"/>
                              <w:rPr>
                                <w:rFonts w:cs="Arial"/>
                                <w:szCs w:val="24"/>
                              </w:rPr>
                            </w:pPr>
                            <w:r w:rsidRPr="00402D44">
                              <w:rPr>
                                <w:rFonts w:cs="Arial"/>
                                <w:szCs w:val="24"/>
                              </w:rPr>
                              <w:t xml:space="preserve">Outline your proposal for this </w:t>
                            </w:r>
                            <w:r w:rsidR="005770A7">
                              <w:rPr>
                                <w:rFonts w:cs="Arial"/>
                                <w:szCs w:val="24"/>
                              </w:rPr>
                              <w:t xml:space="preserve">grant </w:t>
                            </w:r>
                            <w:r w:rsidRPr="00402D44">
                              <w:rPr>
                                <w:rFonts w:cs="Arial"/>
                                <w:szCs w:val="24"/>
                              </w:rPr>
                              <w:t xml:space="preserve">and </w:t>
                            </w:r>
                            <w:r w:rsidR="008519F2">
                              <w:rPr>
                                <w:rFonts w:cs="Arial"/>
                                <w:szCs w:val="24"/>
                              </w:rPr>
                              <w:t xml:space="preserve">give details of the skill, hobby, </w:t>
                            </w:r>
                            <w:r w:rsidR="009F685E">
                              <w:rPr>
                                <w:rFonts w:cs="Arial"/>
                                <w:szCs w:val="24"/>
                              </w:rPr>
                              <w:t xml:space="preserve">training, study, volunteering, </w:t>
                            </w:r>
                            <w:r w:rsidR="008519F2">
                              <w:rPr>
                                <w:rFonts w:cs="Arial"/>
                                <w:szCs w:val="24"/>
                              </w:rPr>
                              <w:t xml:space="preserve">sport </w:t>
                            </w:r>
                            <w:r w:rsidR="005770A7">
                              <w:rPr>
                                <w:rFonts w:cs="Arial"/>
                                <w:szCs w:val="24"/>
                              </w:rPr>
                              <w:t>or creative activity</w:t>
                            </w:r>
                            <w:r w:rsidRPr="00402D44">
                              <w:rPr>
                                <w:rFonts w:cs="Arial"/>
                                <w:szCs w:val="24"/>
                              </w:rPr>
                              <w:t xml:space="preserve"> to be undertaken</w:t>
                            </w:r>
                            <w:r w:rsidR="005770A7">
                              <w:rPr>
                                <w:rFonts w:cs="Arial"/>
                                <w:szCs w:val="24"/>
                              </w:rPr>
                              <w:t xml:space="preserve"> and what you hope to gain from your participation</w:t>
                            </w:r>
                            <w:r w:rsidR="00A055D6">
                              <w:rPr>
                                <w:rFonts w:cs="Arial"/>
                                <w:szCs w:val="24"/>
                              </w:rPr>
                              <w:t>.</w:t>
                            </w:r>
                            <w:r w:rsidRPr="00402D44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Pr="001110EC">
                              <w:rPr>
                                <w:rFonts w:cs="Arial"/>
                                <w:b/>
                                <w:szCs w:val="24"/>
                              </w:rPr>
                              <w:t>[max. 300 words]</w:t>
                            </w:r>
                          </w:p>
                          <w:p w:rsidR="00E473BC" w:rsidP="00E473BC" w:rsidRDefault="00E473BC" w14:paraId="4C38F51B" w14:textId="77777777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-4.95pt;margin-top:12.2pt;width:498.75pt;height:33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" w14:anchorId="18FA3B65">
                <v:textbox>
                  <w:txbxContent>
                    <w:p w:rsidR="00E473BC" w:rsidP="00E473BC" w:rsidRDefault="00E473BC" w14:paraId="23FA165F" w14:textId="77777777">
                      <w:pPr>
                        <w:widowControl w:val="0"/>
                        <w:rPr>
                          <w:rFonts w:cs="Arial"/>
                          <w:szCs w:val="24"/>
                        </w:rPr>
                      </w:pPr>
                      <w:r w:rsidRPr="00402D44">
                        <w:rPr>
                          <w:rFonts w:cs="Arial"/>
                          <w:szCs w:val="24"/>
                        </w:rPr>
                        <w:t xml:space="preserve">Outline your proposal for this </w:t>
                      </w:r>
                      <w:r w:rsidR="005770A7">
                        <w:rPr>
                          <w:rFonts w:cs="Arial"/>
                          <w:szCs w:val="24"/>
                        </w:rPr>
                        <w:t xml:space="preserve">grant </w:t>
                      </w:r>
                      <w:r w:rsidRPr="00402D44">
                        <w:rPr>
                          <w:rFonts w:cs="Arial"/>
                          <w:szCs w:val="24"/>
                        </w:rPr>
                        <w:t xml:space="preserve">and </w:t>
                      </w:r>
                      <w:r w:rsidR="008519F2">
                        <w:rPr>
                          <w:rFonts w:cs="Arial"/>
                          <w:szCs w:val="24"/>
                        </w:rPr>
                        <w:t xml:space="preserve">give details of the skill, hobby, </w:t>
                      </w:r>
                      <w:r w:rsidR="009F685E">
                        <w:rPr>
                          <w:rFonts w:cs="Arial"/>
                          <w:szCs w:val="24"/>
                        </w:rPr>
                        <w:t xml:space="preserve">training, study, volunteering, </w:t>
                      </w:r>
                      <w:r w:rsidR="008519F2">
                        <w:rPr>
                          <w:rFonts w:cs="Arial"/>
                          <w:szCs w:val="24"/>
                        </w:rPr>
                        <w:t xml:space="preserve">sport </w:t>
                      </w:r>
                      <w:r w:rsidR="005770A7">
                        <w:rPr>
                          <w:rFonts w:cs="Arial"/>
                          <w:szCs w:val="24"/>
                        </w:rPr>
                        <w:t>or creative activity</w:t>
                      </w:r>
                      <w:r w:rsidRPr="00402D44">
                        <w:rPr>
                          <w:rFonts w:cs="Arial"/>
                          <w:szCs w:val="24"/>
                        </w:rPr>
                        <w:t xml:space="preserve"> to be undertaken</w:t>
                      </w:r>
                      <w:r w:rsidR="005770A7">
                        <w:rPr>
                          <w:rFonts w:cs="Arial"/>
                          <w:szCs w:val="24"/>
                        </w:rPr>
                        <w:t xml:space="preserve"> and what you hope to gain from your participation</w:t>
                      </w:r>
                      <w:r w:rsidR="00A055D6">
                        <w:rPr>
                          <w:rFonts w:cs="Arial"/>
                          <w:szCs w:val="24"/>
                        </w:rPr>
                        <w:t>.</w:t>
                      </w:r>
                      <w:r w:rsidRPr="00402D44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Pr="001110EC">
                        <w:rPr>
                          <w:rFonts w:cs="Arial"/>
                          <w:b/>
                          <w:szCs w:val="24"/>
                        </w:rPr>
                        <w:t>[max. 300 words]</w:t>
                      </w:r>
                    </w:p>
                    <w:p w:rsidR="00E473BC" w:rsidP="00E473BC" w:rsidRDefault="00E473BC" w14:paraId="4C38F51B" w14:textId="77777777">
                      <w:pPr>
                        <w:widowControl w:val="0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E521A6" w:rsidR="00E473BC" w:rsidP="00E473BC" w:rsidRDefault="00E473BC" w14:paraId="4947C7DD" w14:textId="77777777">
      <w:pPr>
        <w:rPr>
          <w:rFonts w:cs="Arial"/>
        </w:rPr>
      </w:pPr>
    </w:p>
    <w:p w:rsidRPr="00E521A6" w:rsidR="00E473BC" w:rsidP="00E473BC" w:rsidRDefault="00E473BC" w14:paraId="61CB4C0A" w14:textId="77777777">
      <w:pPr>
        <w:rPr>
          <w:rFonts w:cs="Arial"/>
        </w:rPr>
      </w:pPr>
    </w:p>
    <w:p w:rsidRPr="00E521A6" w:rsidR="00E473BC" w:rsidP="00E473BC" w:rsidRDefault="00E473BC" w14:paraId="4F3104E8" w14:textId="77777777">
      <w:pPr>
        <w:rPr>
          <w:rFonts w:cs="Arial"/>
        </w:rPr>
      </w:pPr>
    </w:p>
    <w:p w:rsidRPr="00E521A6" w:rsidR="00E473BC" w:rsidP="00E473BC" w:rsidRDefault="00E473BC" w14:paraId="269619FD" w14:textId="77777777">
      <w:pPr>
        <w:rPr>
          <w:rFonts w:cs="Arial"/>
        </w:rPr>
      </w:pPr>
    </w:p>
    <w:p w:rsidRPr="00E521A6" w:rsidR="00E473BC" w:rsidP="00E473BC" w:rsidRDefault="00E473BC" w14:paraId="676FD35A" w14:textId="77777777">
      <w:pPr>
        <w:rPr>
          <w:rFonts w:cs="Arial"/>
        </w:rPr>
      </w:pPr>
    </w:p>
    <w:p w:rsidRPr="00E521A6" w:rsidR="00E473BC" w:rsidP="00E473BC" w:rsidRDefault="00E473BC" w14:paraId="480C18BC" w14:textId="77777777">
      <w:pPr>
        <w:rPr>
          <w:rFonts w:cs="Arial"/>
        </w:rPr>
      </w:pPr>
    </w:p>
    <w:p w:rsidRPr="00E521A6" w:rsidR="00E473BC" w:rsidP="00E473BC" w:rsidRDefault="00E473BC" w14:paraId="131DB380" w14:textId="77777777">
      <w:pPr>
        <w:rPr>
          <w:rFonts w:cs="Arial"/>
        </w:rPr>
      </w:pPr>
    </w:p>
    <w:p w:rsidRPr="00E521A6" w:rsidR="00E473BC" w:rsidP="00E473BC" w:rsidRDefault="00E473BC" w14:paraId="757BE8BF" w14:textId="77777777">
      <w:pPr>
        <w:rPr>
          <w:rFonts w:cs="Arial"/>
        </w:rPr>
      </w:pPr>
    </w:p>
    <w:p w:rsidRPr="00E521A6" w:rsidR="00E473BC" w:rsidP="00E473BC" w:rsidRDefault="00E473BC" w14:paraId="2D9CF0E2" w14:textId="77777777">
      <w:pPr>
        <w:rPr>
          <w:rFonts w:cs="Arial"/>
        </w:rPr>
      </w:pPr>
    </w:p>
    <w:p w:rsidRPr="00E521A6" w:rsidR="00E473BC" w:rsidP="00E473BC" w:rsidRDefault="00E473BC" w14:paraId="78D1CD90" w14:textId="77777777">
      <w:pPr>
        <w:rPr>
          <w:rFonts w:cs="Arial"/>
        </w:rPr>
      </w:pPr>
    </w:p>
    <w:p w:rsidRPr="00E521A6" w:rsidR="00E473BC" w:rsidP="00E473BC" w:rsidRDefault="00E473BC" w14:paraId="23C807BF" w14:textId="77777777">
      <w:pPr>
        <w:rPr>
          <w:rFonts w:cs="Arial"/>
        </w:rPr>
      </w:pPr>
    </w:p>
    <w:p w:rsidRPr="00E521A6" w:rsidR="00E473BC" w:rsidP="00E473BC" w:rsidRDefault="00E473BC" w14:paraId="4BDDFCBC" w14:textId="77777777">
      <w:pPr>
        <w:rPr>
          <w:rFonts w:cs="Arial"/>
        </w:rPr>
      </w:pPr>
    </w:p>
    <w:p w:rsidRPr="00E521A6" w:rsidR="00E473BC" w:rsidP="00E473BC" w:rsidRDefault="00E473BC" w14:paraId="1E3583AD" w14:textId="77777777">
      <w:pPr>
        <w:rPr>
          <w:rFonts w:cs="Arial"/>
        </w:rPr>
      </w:pPr>
    </w:p>
    <w:p w:rsidRPr="00E521A6" w:rsidR="00E473BC" w:rsidP="00E473BC" w:rsidRDefault="00E473BC" w14:paraId="0609535A" w14:textId="77777777">
      <w:pPr>
        <w:rPr>
          <w:rFonts w:cs="Arial"/>
        </w:rPr>
      </w:pPr>
    </w:p>
    <w:p w:rsidRPr="00E521A6" w:rsidR="00E473BC" w:rsidP="00E473BC" w:rsidRDefault="00E473BC" w14:paraId="2ECF4C75" w14:textId="77777777">
      <w:pPr>
        <w:rPr>
          <w:rFonts w:cs="Arial"/>
        </w:rPr>
      </w:pPr>
    </w:p>
    <w:p w:rsidRPr="00E521A6" w:rsidR="00E473BC" w:rsidP="00E473BC" w:rsidRDefault="00E473BC" w14:paraId="61B4F726" w14:textId="77777777">
      <w:pPr>
        <w:rPr>
          <w:rFonts w:cs="Arial"/>
        </w:rPr>
      </w:pPr>
    </w:p>
    <w:p w:rsidRPr="00E521A6" w:rsidR="00E473BC" w:rsidP="00E473BC" w:rsidRDefault="00E473BC" w14:paraId="767A540E" w14:textId="77777777">
      <w:pPr>
        <w:rPr>
          <w:rFonts w:cs="Arial"/>
        </w:rPr>
      </w:pPr>
    </w:p>
    <w:p w:rsidRPr="00E521A6" w:rsidR="00E473BC" w:rsidP="00E473BC" w:rsidRDefault="00E473BC" w14:paraId="4DF78277" w14:textId="77777777">
      <w:pPr>
        <w:rPr>
          <w:rFonts w:cs="Arial"/>
        </w:rPr>
      </w:pPr>
    </w:p>
    <w:p w:rsidRPr="00E521A6" w:rsidR="00E473BC" w:rsidP="00E473BC" w:rsidRDefault="00E473BC" w14:paraId="2B54DFEE" w14:textId="77777777">
      <w:pPr>
        <w:rPr>
          <w:rFonts w:cs="Arial"/>
        </w:rPr>
      </w:pPr>
    </w:p>
    <w:p w:rsidRPr="00E521A6" w:rsidR="00E473BC" w:rsidP="00E473BC" w:rsidRDefault="00E473BC" w14:paraId="721F78FC" w14:textId="77777777">
      <w:pPr>
        <w:rPr>
          <w:rFonts w:cs="Arial"/>
        </w:rPr>
      </w:pPr>
    </w:p>
    <w:p w:rsidRPr="00E521A6" w:rsidR="00E473BC" w:rsidP="00E473BC" w:rsidRDefault="00E473BC" w14:paraId="3C715F59" w14:textId="77777777">
      <w:pPr>
        <w:rPr>
          <w:rFonts w:cs="Arial"/>
        </w:rPr>
      </w:pPr>
    </w:p>
    <w:p w:rsidR="006211BB" w:rsidP="00E473BC" w:rsidRDefault="006211BB" w14:paraId="18A0AC68" w14:textId="77777777">
      <w:pPr>
        <w:rPr>
          <w:rFonts w:cs="Arial"/>
        </w:rPr>
      </w:pPr>
    </w:p>
    <w:p w:rsidR="00CC4E77" w:rsidP="00E473BC" w:rsidRDefault="00E473BC" w14:paraId="3FE779F9" w14:textId="341261CA">
      <w:r>
        <w:rPr>
          <w:rFonts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5A95B" wp14:editId="6C2EEE55">
                <wp:simplePos x="0" y="0"/>
                <wp:positionH relativeFrom="column">
                  <wp:posOffset>-66675</wp:posOffset>
                </wp:positionH>
                <wp:positionV relativeFrom="paragraph">
                  <wp:posOffset>381000</wp:posOffset>
                </wp:positionV>
                <wp:extent cx="6334125" cy="34671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3BC" w:rsidP="00E473BC" w:rsidRDefault="005770A7" w14:paraId="231F7D22" w14:textId="2ABDD84F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Anything else you would like to tell us? </w:t>
                            </w:r>
                            <w:r w:rsidR="001110EC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[max. 200 words]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5.25pt;margin-top:30pt;width:498.75pt;height:27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" w14:anchorId="78B5A95B">
                <v:textbox>
                  <w:txbxContent>
                    <w:p w:rsidR="00E473BC" w:rsidP="00E473BC" w:rsidRDefault="005770A7" w14:paraId="231F7D22" w14:textId="2ABDD84F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Anything else you would like to tell us? </w:t>
                      </w:r>
                      <w:r w:rsidR="001110EC">
                        <w:rPr>
                          <w:rFonts w:cs="Arial"/>
                          <w:b/>
                          <w:sz w:val="22"/>
                          <w:szCs w:val="22"/>
                        </w:rPr>
                        <w:t>[max. 200 words]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4E77">
      <w:head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604B" w:rsidP="00BC5297" w:rsidRDefault="00F9604B" w14:paraId="790482CB" w14:textId="77777777">
      <w:r>
        <w:separator/>
      </w:r>
    </w:p>
  </w:endnote>
  <w:endnote w:type="continuationSeparator" w:id="0">
    <w:p w:rsidR="00F9604B" w:rsidP="00BC5297" w:rsidRDefault="00F9604B" w14:paraId="3FA2AC6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604B" w:rsidP="00BC5297" w:rsidRDefault="00F9604B" w14:paraId="5A638196" w14:textId="77777777">
      <w:r>
        <w:separator/>
      </w:r>
    </w:p>
  </w:footnote>
  <w:footnote w:type="continuationSeparator" w:id="0">
    <w:p w:rsidR="00F9604B" w:rsidP="00BC5297" w:rsidRDefault="00F9604B" w14:paraId="64202BE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C5297" w:rsidP="00BC5297" w:rsidRDefault="00BC5297" w14:paraId="557986EA" w14:textId="0C08E948">
    <w:pPr>
      <w:pStyle w:val="Header"/>
      <w:jc w:val="right"/>
    </w:pPr>
    <w:r>
      <w:rPr>
        <w:noProof/>
      </w:rPr>
      <w:drawing>
        <wp:inline distT="0" distB="0" distL="0" distR="0" wp14:anchorId="4CEA2C39" wp14:editId="0B5E1DD7">
          <wp:extent cx="869902" cy="350910"/>
          <wp:effectExtent l="0" t="0" r="698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axia UK Hi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517" cy="35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4590"/>
    <w:multiLevelType w:val="hybridMultilevel"/>
    <w:tmpl w:val="53E61426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" w15:restartNumberingAfterBreak="0">
    <w:nsid w:val="21060B82"/>
    <w:multiLevelType w:val="hybridMultilevel"/>
    <w:tmpl w:val="DBACF3DC"/>
    <w:lvl w:ilvl="0" w:tplc="2032A5C4">
      <w:start w:val="1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9" w:hanging="360"/>
      </w:pPr>
    </w:lvl>
    <w:lvl w:ilvl="2" w:tplc="0809001B" w:tentative="1">
      <w:start w:val="1"/>
      <w:numFmt w:val="lowerRoman"/>
      <w:lvlText w:val="%3."/>
      <w:lvlJc w:val="right"/>
      <w:pPr>
        <w:ind w:left="2559" w:hanging="180"/>
      </w:pPr>
    </w:lvl>
    <w:lvl w:ilvl="3" w:tplc="0809000F" w:tentative="1">
      <w:start w:val="1"/>
      <w:numFmt w:val="decimal"/>
      <w:lvlText w:val="%4."/>
      <w:lvlJc w:val="left"/>
      <w:pPr>
        <w:ind w:left="3279" w:hanging="360"/>
      </w:pPr>
    </w:lvl>
    <w:lvl w:ilvl="4" w:tplc="08090019" w:tentative="1">
      <w:start w:val="1"/>
      <w:numFmt w:val="lowerLetter"/>
      <w:lvlText w:val="%5."/>
      <w:lvlJc w:val="left"/>
      <w:pPr>
        <w:ind w:left="3999" w:hanging="360"/>
      </w:pPr>
    </w:lvl>
    <w:lvl w:ilvl="5" w:tplc="0809001B" w:tentative="1">
      <w:start w:val="1"/>
      <w:numFmt w:val="lowerRoman"/>
      <w:lvlText w:val="%6."/>
      <w:lvlJc w:val="right"/>
      <w:pPr>
        <w:ind w:left="4719" w:hanging="180"/>
      </w:pPr>
    </w:lvl>
    <w:lvl w:ilvl="6" w:tplc="0809000F" w:tentative="1">
      <w:start w:val="1"/>
      <w:numFmt w:val="decimal"/>
      <w:lvlText w:val="%7."/>
      <w:lvlJc w:val="left"/>
      <w:pPr>
        <w:ind w:left="5439" w:hanging="360"/>
      </w:pPr>
    </w:lvl>
    <w:lvl w:ilvl="7" w:tplc="08090019" w:tentative="1">
      <w:start w:val="1"/>
      <w:numFmt w:val="lowerLetter"/>
      <w:lvlText w:val="%8."/>
      <w:lvlJc w:val="left"/>
      <w:pPr>
        <w:ind w:left="6159" w:hanging="360"/>
      </w:pPr>
    </w:lvl>
    <w:lvl w:ilvl="8" w:tplc="08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" w15:restartNumberingAfterBreak="0">
    <w:nsid w:val="47345C6B"/>
    <w:multiLevelType w:val="hybridMultilevel"/>
    <w:tmpl w:val="974A81DE"/>
    <w:lvl w:ilvl="0" w:tplc="08090001">
      <w:start w:val="1"/>
      <w:numFmt w:val="bullet"/>
      <w:lvlText w:val=""/>
      <w:lvlJc w:val="left"/>
      <w:pPr>
        <w:tabs>
          <w:tab w:val="num" w:pos="1051"/>
        </w:tabs>
        <w:ind w:left="105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771"/>
        </w:tabs>
        <w:ind w:left="177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491"/>
        </w:tabs>
        <w:ind w:left="249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11"/>
        </w:tabs>
        <w:ind w:left="321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31"/>
        </w:tabs>
        <w:ind w:left="393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51"/>
        </w:tabs>
        <w:ind w:left="465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371"/>
        </w:tabs>
        <w:ind w:left="537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091"/>
        </w:tabs>
        <w:ind w:left="609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11"/>
        </w:tabs>
        <w:ind w:left="6811" w:hanging="360"/>
      </w:pPr>
      <w:rPr>
        <w:rFonts w:hint="default" w:ascii="Wingdings" w:hAnsi="Wingdings"/>
      </w:rPr>
    </w:lvl>
  </w:abstractNum>
  <w:num w:numId="1" w16cid:durableId="2008513382">
    <w:abstractNumId w:val="2"/>
  </w:num>
  <w:num w:numId="2" w16cid:durableId="2021466945">
    <w:abstractNumId w:val="1"/>
  </w:num>
  <w:num w:numId="3" w16cid:durableId="54742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3BC"/>
    <w:rsid w:val="0004784C"/>
    <w:rsid w:val="000D3154"/>
    <w:rsid w:val="001110EC"/>
    <w:rsid w:val="00140573"/>
    <w:rsid w:val="00200C29"/>
    <w:rsid w:val="0026242B"/>
    <w:rsid w:val="00302A06"/>
    <w:rsid w:val="00311D76"/>
    <w:rsid w:val="003F659A"/>
    <w:rsid w:val="00427D4B"/>
    <w:rsid w:val="00435BF6"/>
    <w:rsid w:val="00456285"/>
    <w:rsid w:val="00490586"/>
    <w:rsid w:val="004C20F1"/>
    <w:rsid w:val="005770A7"/>
    <w:rsid w:val="006068E6"/>
    <w:rsid w:val="00614948"/>
    <w:rsid w:val="006211BB"/>
    <w:rsid w:val="0079127E"/>
    <w:rsid w:val="0082751D"/>
    <w:rsid w:val="008519F2"/>
    <w:rsid w:val="00875E7E"/>
    <w:rsid w:val="009F685E"/>
    <w:rsid w:val="00A055D6"/>
    <w:rsid w:val="00A25CEA"/>
    <w:rsid w:val="00A443CF"/>
    <w:rsid w:val="00B01C74"/>
    <w:rsid w:val="00B863D5"/>
    <w:rsid w:val="00B91024"/>
    <w:rsid w:val="00BB134C"/>
    <w:rsid w:val="00BC5297"/>
    <w:rsid w:val="00CB6CAC"/>
    <w:rsid w:val="00CB70CD"/>
    <w:rsid w:val="00CC4E77"/>
    <w:rsid w:val="00DD556C"/>
    <w:rsid w:val="00E06027"/>
    <w:rsid w:val="00E473BC"/>
    <w:rsid w:val="00E86E6B"/>
    <w:rsid w:val="00EE612E"/>
    <w:rsid w:val="00EF2B3A"/>
    <w:rsid w:val="00EF5921"/>
    <w:rsid w:val="00F12654"/>
    <w:rsid w:val="00F9604B"/>
    <w:rsid w:val="00FC0276"/>
    <w:rsid w:val="00FF5AC9"/>
    <w:rsid w:val="015FC16A"/>
    <w:rsid w:val="0910341C"/>
    <w:rsid w:val="1DCA2164"/>
    <w:rsid w:val="46915F33"/>
    <w:rsid w:val="4D838F3F"/>
    <w:rsid w:val="4F172409"/>
    <w:rsid w:val="507D856B"/>
    <w:rsid w:val="7A8C0AFF"/>
    <w:rsid w:val="7BACC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424A0"/>
  <w15:docId w15:val="{FA0835B6-A930-4656-8AA2-388089CF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73BC"/>
    <w:pPr>
      <w:spacing w:after="0" w:line="240" w:lineRule="auto"/>
    </w:pPr>
    <w:rPr>
      <w:rFonts w:ascii="Arial" w:hAnsi="Arial" w:eastAsia="Times New Roman" w:cs="Times New Roman"/>
      <w:sz w:val="24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E473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6285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3D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863D5"/>
    <w:rPr>
      <w:rFonts w:ascii="Tahoma" w:hAnsi="Tahoma" w:eastAsia="Times New Roman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F6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85E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F685E"/>
    <w:rPr>
      <w:rFonts w:ascii="Arial" w:hAnsi="Arial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85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F685E"/>
    <w:rPr>
      <w:rFonts w:ascii="Arial" w:hAnsi="Arial" w:eastAsia="Times New Roman" w:cs="Times New Roman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C529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C5297"/>
    <w:rPr>
      <w:rFonts w:ascii="Arial" w:hAnsi="Arial" w:eastAsia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C529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C5297"/>
    <w:rPr>
      <w:rFonts w:ascii="Arial" w:hAnsi="Arial" w:eastAsia="Times New Roman" w:cs="Times New Roman"/>
      <w:sz w:val="24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27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help@ataxia.org.uk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E78CAADA1294EB32924644FEE2AE1" ma:contentTypeVersion="18" ma:contentTypeDescription="Create a new document." ma:contentTypeScope="" ma:versionID="b18c5b083e023c8ab77f9b689bde8d10">
  <xsd:schema xmlns:xsd="http://www.w3.org/2001/XMLSchema" xmlns:xs="http://www.w3.org/2001/XMLSchema" xmlns:p="http://schemas.microsoft.com/office/2006/metadata/properties" xmlns:ns2="ac85fc44-ad13-4933-9e54-30856203cbaa" xmlns:ns3="a21d4885-9ad9-4ac0-a84b-ab9b2cc85848" targetNamespace="http://schemas.microsoft.com/office/2006/metadata/properties" ma:root="true" ma:fieldsID="c2447d568b71d3b31804ac517069eea5" ns2:_="" ns3:_="">
    <xsd:import namespace="ac85fc44-ad13-4933-9e54-30856203cbaa"/>
    <xsd:import namespace="a21d4885-9ad9-4ac0-a84b-ab9b2cc85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5fc44-ad13-4933-9e54-30856203c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6a235b-f2e0-4783-a194-a6c4da288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d4885-9ad9-4ac0-a84b-ab9b2cc8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dfc30e-0326-4c44-aea0-d4ad8cc54154}" ma:internalName="TaxCatchAll" ma:showField="CatchAllData" ma:web="a21d4885-9ad9-4ac0-a84b-ab9b2cc85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1d4885-9ad9-4ac0-a84b-ab9b2cc85848" xsi:nil="true"/>
    <lcf76f155ced4ddcb4097134ff3c332f xmlns="ac85fc44-ad13-4933-9e54-30856203cb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88770B-F6A7-45DB-99A6-83D378AC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43DED-7003-44C8-96F2-6A9399F3E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5fc44-ad13-4933-9e54-30856203cbaa"/>
    <ds:schemaRef ds:uri="a21d4885-9ad9-4ac0-a84b-ab9b2cc8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C993D7-4D8A-4253-8F40-F32BE2F0AC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422C8B-3D0C-4717-85B1-C4BD090268F2}">
  <ds:schemaRefs>
    <ds:schemaRef ds:uri="http://schemas.microsoft.com/office/2006/metadata/properties"/>
    <ds:schemaRef ds:uri="http://schemas.microsoft.com/office/infopath/2007/PartnerControls"/>
    <ds:schemaRef ds:uri="a21d4885-9ad9-4ac0-a84b-ab9b2cc85848"/>
    <ds:schemaRef ds:uri="ac85fc44-ad13-4933-9e54-30856203cba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Tina Thatcher</dc:creator>
  <lastModifiedBy>Ruja Ashrafi</lastModifiedBy>
  <revision>4</revision>
  <lastPrinted>2017-10-17T09:26:00.0000000Z</lastPrinted>
  <dcterms:created xsi:type="dcterms:W3CDTF">2026-03-11T11:49:00.0000000Z</dcterms:created>
  <dcterms:modified xsi:type="dcterms:W3CDTF">2026-03-11T12:20:28.5508683Z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0x010100F01E78CAADA1294EB32924644FEE2AE1</vt:lpwstr>
  </property>
  <property fmtid="{D5CDD505-2E9C-101B-9397-08002B2CF9AE}" pid="3" name="MediaServiceImageTags">
    <vt:lpwstr/>
  </property>
</Properties>
</file>